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3558AD" w:rsidP="0027719E" w:rsidRDefault="6C3558AD" w14:paraId="4872C0F4" w14:textId="422E2A8E">
      <w:pPr>
        <w:pStyle w:val="Heading1"/>
      </w:pPr>
      <w:r w:rsidRPr="0523E6E8" w:rsidR="6C3558AD">
        <w:rPr>
          <w:rFonts w:eastAsia="Calibri"/>
        </w:rPr>
        <w:t>Learning About Wound Care</w:t>
      </w:r>
    </w:p>
    <w:p w:rsidR="0523E6E8" w:rsidP="0523E6E8" w:rsidRDefault="0523E6E8" w14:paraId="7E2C263B" w14:textId="198D18C8">
      <w:pPr>
        <w:pStyle w:val="Normal"/>
      </w:pPr>
    </w:p>
    <w:p w:rsidR="6C3558AD" w:rsidP="6352B1B8" w:rsidRDefault="6C3558AD" w14:paraId="3C228631" w14:textId="710110F5">
      <w:pPr>
        <w:spacing w:line="257" w:lineRule="auto"/>
      </w:pPr>
      <w:r w:rsidRPr="6352B1B8">
        <w:rPr>
          <w:rFonts w:ascii="Calibri" w:hAnsi="Calibri" w:eastAsia="Calibri" w:cs="Calibri"/>
        </w:rPr>
        <w:t>The sun rises over the San Joaquin Valley, California, today is April 9, 2020.</w:t>
      </w:r>
      <w:r w:rsidRPr="6352B1B8">
        <w:rPr>
          <w:rFonts w:ascii="Calibri" w:hAnsi="Calibri" w:eastAsia="Calibri" w:cs="Calibri"/>
          <w:b/>
          <w:bCs/>
        </w:rPr>
        <w:t xml:space="preserve"> </w:t>
      </w:r>
    </w:p>
    <w:p w:rsidR="00894714" w:rsidP="6352B1B8" w:rsidRDefault="6C3558AD" w14:paraId="726E987B" w14:textId="0E224C7E">
      <w:pPr>
        <w:spacing w:line="257" w:lineRule="auto"/>
        <w:rPr>
          <w:rFonts w:ascii="Calibri" w:hAnsi="Calibri" w:eastAsia="Calibri" w:cs="Calibri"/>
        </w:rPr>
      </w:pPr>
      <w:r w:rsidRPr="6352B1B8">
        <w:rPr>
          <w:rFonts w:ascii="Calibri" w:hAnsi="Calibri" w:eastAsia="Calibri" w:cs="Calibri"/>
        </w:rPr>
        <w:t xml:space="preserve">This week, </w:t>
      </w:r>
      <w:r w:rsidR="00902CCA">
        <w:rPr>
          <w:rFonts w:ascii="Calibri" w:hAnsi="Calibri" w:eastAsia="Calibri" w:cs="Calibri"/>
        </w:rPr>
        <w:t xml:space="preserve">for pregnant </w:t>
      </w:r>
      <w:r w:rsidRPr="6352B1B8" w:rsidR="00902CCA">
        <w:rPr>
          <w:rFonts w:ascii="Calibri" w:hAnsi="Calibri" w:eastAsia="Calibri" w:cs="Calibri"/>
        </w:rPr>
        <w:t>p</w:t>
      </w:r>
      <w:r w:rsidR="00902CCA">
        <w:rPr>
          <w:rFonts w:ascii="Calibri" w:hAnsi="Calibri" w:eastAsia="Calibri" w:cs="Calibri"/>
        </w:rPr>
        <w:t xml:space="preserve">atients </w:t>
      </w:r>
      <w:r w:rsidRPr="6352B1B8" w:rsidR="00902CCA">
        <w:rPr>
          <w:rFonts w:ascii="Calibri" w:hAnsi="Calibri" w:eastAsia="Calibri" w:cs="Calibri"/>
        </w:rPr>
        <w:t>who</w:t>
      </w:r>
      <w:r w:rsidR="00902CCA">
        <w:rPr>
          <w:rFonts w:ascii="Calibri" w:hAnsi="Calibri" w:eastAsia="Calibri" w:cs="Calibri"/>
        </w:rPr>
        <w:t xml:space="preserve"> </w:t>
      </w:r>
      <w:r w:rsidRPr="6352B1B8" w:rsidR="00902CCA">
        <w:rPr>
          <w:rFonts w:ascii="Calibri" w:hAnsi="Calibri" w:eastAsia="Calibri" w:cs="Calibri"/>
        </w:rPr>
        <w:t xml:space="preserve">are </w:t>
      </w:r>
      <w:r w:rsidRPr="6352B1B8" w:rsidR="00902CCA">
        <w:rPr>
          <w:rFonts w:ascii="Calibri" w:hAnsi="Calibri" w:eastAsia="Calibri" w:cs="Calibri"/>
          <w:u w:val="single"/>
        </w:rPr>
        <w:t>not</w:t>
      </w:r>
      <w:r w:rsidRPr="6352B1B8" w:rsidR="00902CCA">
        <w:rPr>
          <w:rFonts w:ascii="Calibri" w:hAnsi="Calibri" w:eastAsia="Calibri" w:cs="Calibri"/>
        </w:rPr>
        <w:t xml:space="preserve"> at increased risk for preterm delivery</w:t>
      </w:r>
      <w:r w:rsidRPr="6352B1B8" w:rsidR="00902CCA">
        <w:rPr>
          <w:rFonts w:ascii="Calibri" w:hAnsi="Calibri" w:eastAsia="Calibri" w:cs="Calibri"/>
        </w:rPr>
        <w:t xml:space="preserve"> </w:t>
      </w:r>
      <w:r w:rsidRPr="6352B1B8">
        <w:rPr>
          <w:rFonts w:ascii="Calibri" w:hAnsi="Calibri" w:eastAsia="Calibri" w:cs="Calibri"/>
        </w:rPr>
        <w:t xml:space="preserve">the </w:t>
      </w:r>
      <w:r w:rsidR="00902CCA">
        <w:rPr>
          <w:rFonts w:ascii="Calibri" w:hAnsi="Calibri" w:eastAsia="Calibri" w:cs="Calibri"/>
        </w:rPr>
        <w:t>USPSTF</w:t>
      </w:r>
      <w:r w:rsidRPr="6352B1B8">
        <w:rPr>
          <w:rFonts w:ascii="Calibri" w:hAnsi="Calibri" w:eastAsia="Calibri" w:cs="Calibri"/>
        </w:rPr>
        <w:t xml:space="preserve"> recommended AGAINST screening for bacterial vaginosis (BV). This is a D recommendation. </w:t>
      </w:r>
      <w:r w:rsidR="00902CCA">
        <w:rPr>
          <w:rFonts w:ascii="Calibri" w:hAnsi="Calibri" w:eastAsia="Calibri" w:cs="Calibri"/>
        </w:rPr>
        <w:t xml:space="preserve">So, do NOT screen for BV in these patients. </w:t>
      </w:r>
    </w:p>
    <w:p w:rsidR="6C3558AD" w:rsidP="6352B1B8" w:rsidRDefault="6C3558AD" w14:paraId="1A15DFB4" w14:textId="034CF23F">
      <w:pPr>
        <w:spacing w:line="257" w:lineRule="auto"/>
        <w:rPr>
          <w:rFonts w:ascii="Calibri" w:hAnsi="Calibri" w:eastAsia="Calibri" w:cs="Calibri"/>
        </w:rPr>
      </w:pPr>
      <w:r w:rsidRPr="6352B1B8">
        <w:rPr>
          <w:rFonts w:ascii="Calibri" w:hAnsi="Calibri" w:eastAsia="Calibri" w:cs="Calibri"/>
        </w:rPr>
        <w:t xml:space="preserve">For </w:t>
      </w:r>
      <w:r w:rsidR="00902CCA">
        <w:rPr>
          <w:rFonts w:ascii="Calibri" w:hAnsi="Calibri" w:eastAsia="Calibri" w:cs="Calibri"/>
        </w:rPr>
        <w:t xml:space="preserve">your patients who actually </w:t>
      </w:r>
      <w:r w:rsidRPr="6352B1B8">
        <w:rPr>
          <w:rFonts w:ascii="Calibri" w:hAnsi="Calibri" w:eastAsia="Calibri" w:cs="Calibri"/>
        </w:rPr>
        <w:t>ARE at INCREASED RISK for PRETERM delivery, the</w:t>
      </w:r>
      <w:r w:rsidR="00902CCA">
        <w:rPr>
          <w:rFonts w:ascii="Calibri" w:hAnsi="Calibri" w:eastAsia="Calibri" w:cs="Calibri"/>
        </w:rPr>
        <w:t xml:space="preserve"> data </w:t>
      </w:r>
      <w:r w:rsidRPr="6352B1B8">
        <w:rPr>
          <w:rFonts w:ascii="Calibri" w:hAnsi="Calibri" w:eastAsia="Calibri" w:cs="Calibri"/>
        </w:rPr>
        <w:t>is INSUFFICIENT to recommend screening for bacterial vaginosis. This is an I recommendation.</w:t>
      </w:r>
      <w:r w:rsidR="00902CCA">
        <w:rPr>
          <w:rFonts w:ascii="Calibri" w:hAnsi="Calibri" w:eastAsia="Calibri" w:cs="Calibri"/>
        </w:rPr>
        <w:t xml:space="preserve"> So, you may or may not screen.</w:t>
      </w:r>
    </w:p>
    <w:p w:rsidR="00902CCA" w:rsidP="6352B1B8" w:rsidRDefault="00902CCA" w14:paraId="39F62032" w14:textId="5DC2FCAB">
      <w:pPr>
        <w:spacing w:line="257" w:lineRule="auto"/>
      </w:pPr>
      <w:r>
        <w:rPr>
          <w:rFonts w:ascii="Calibri" w:hAnsi="Calibri" w:eastAsia="Calibri" w:cs="Calibri"/>
        </w:rPr>
        <w:t>To recap: No</w:t>
      </w:r>
      <w:r w:rsidR="00C81E41">
        <w:rPr>
          <w:rFonts w:ascii="Calibri" w:hAnsi="Calibri" w:eastAsia="Calibri" w:cs="Calibri"/>
        </w:rPr>
        <w:t>t</w:t>
      </w:r>
      <w:r>
        <w:rPr>
          <w:rFonts w:ascii="Calibri" w:hAnsi="Calibri" w:eastAsia="Calibri" w:cs="Calibri"/>
        </w:rPr>
        <w:t xml:space="preserve"> </w:t>
      </w:r>
      <w:r w:rsidR="00C81E41">
        <w:rPr>
          <w:rFonts w:ascii="Calibri" w:hAnsi="Calibri" w:eastAsia="Calibri" w:cs="Calibri"/>
        </w:rPr>
        <w:t xml:space="preserve">at </w:t>
      </w:r>
      <w:r>
        <w:rPr>
          <w:rFonts w:ascii="Calibri" w:hAnsi="Calibri" w:eastAsia="Calibri" w:cs="Calibri"/>
        </w:rPr>
        <w:t>risk f</w:t>
      </w:r>
      <w:r w:rsidR="00C81E41">
        <w:rPr>
          <w:rFonts w:ascii="Calibri" w:hAnsi="Calibri" w:eastAsia="Calibri" w:cs="Calibri"/>
        </w:rPr>
        <w:t>or</w:t>
      </w:r>
      <w:r>
        <w:rPr>
          <w:rFonts w:ascii="Calibri" w:hAnsi="Calibri" w:eastAsia="Calibri" w:cs="Calibri"/>
        </w:rPr>
        <w:t xml:space="preserve"> preterm delivery = No screening for BV. </w:t>
      </w:r>
      <w:r w:rsidR="00C81E41">
        <w:rPr>
          <w:rFonts w:ascii="Calibri" w:hAnsi="Calibri" w:eastAsia="Calibri" w:cs="Calibri"/>
        </w:rPr>
        <w:t>At r</w:t>
      </w:r>
      <w:r>
        <w:rPr>
          <w:rFonts w:ascii="Calibri" w:hAnsi="Calibri" w:eastAsia="Calibri" w:cs="Calibri"/>
        </w:rPr>
        <w:t>isk for preterm deliver</w:t>
      </w:r>
      <w:r w:rsidR="00C81E41">
        <w:rPr>
          <w:rFonts w:ascii="Calibri" w:hAnsi="Calibri" w:eastAsia="Calibri" w:cs="Calibri"/>
        </w:rPr>
        <w:t>y</w:t>
      </w:r>
      <w:r>
        <w:rPr>
          <w:rFonts w:ascii="Calibri" w:hAnsi="Calibri" w:eastAsia="Calibri" w:cs="Calibri"/>
        </w:rPr>
        <w:t xml:space="preserve"> = Insufficient data. </w:t>
      </w:r>
    </w:p>
    <w:p w:rsidR="6C3558AD" w:rsidP="6352B1B8" w:rsidRDefault="6C3558AD" w14:paraId="4A8E9AFF" w14:textId="1E19A665">
      <w:pPr>
        <w:spacing w:line="257" w:lineRule="auto"/>
      </w:pPr>
      <w:r w:rsidRPr="0523E6E8" w:rsidR="6C3558AD">
        <w:rPr>
          <w:rFonts w:ascii="Calibri" w:hAnsi="Calibri" w:eastAsia="Calibri" w:cs="Calibri"/>
          <w:color w:val="000000" w:themeColor="text1" w:themeTint="FF" w:themeShade="FF"/>
          <w:sz w:val="21"/>
          <w:szCs w:val="21"/>
        </w:rPr>
        <w:t>This week, s</w:t>
      </w:r>
      <w:r w:rsidRPr="0523E6E8" w:rsidR="6C3558AD">
        <w:rPr>
          <w:rFonts w:ascii="Calibri" w:hAnsi="Calibri" w:eastAsia="Calibri" w:cs="Calibri"/>
        </w:rPr>
        <w:t xml:space="preserve">miling to our patients has become a little harder to do through a surgical mask. We don’t know how long we will be required to wear </w:t>
      </w:r>
      <w:r w:rsidRPr="0523E6E8" w:rsidR="00C81E41">
        <w:rPr>
          <w:rFonts w:ascii="Calibri" w:hAnsi="Calibri" w:eastAsia="Calibri" w:cs="Calibri"/>
        </w:rPr>
        <w:t>a surgical mask</w:t>
      </w:r>
      <w:r w:rsidRPr="0523E6E8" w:rsidR="6C3558AD">
        <w:rPr>
          <w:rFonts w:ascii="Calibri" w:hAnsi="Calibri" w:eastAsia="Calibri" w:cs="Calibri"/>
        </w:rPr>
        <w:t xml:space="preserve"> to see all patients in clinic. This is the week of “Spring Break”. Movie theaters, museums, parks and many public </w:t>
      </w:r>
      <w:r w:rsidRPr="0523E6E8" w:rsidR="00C81E41">
        <w:rPr>
          <w:rFonts w:ascii="Calibri" w:hAnsi="Calibri" w:eastAsia="Calibri" w:cs="Calibri"/>
        </w:rPr>
        <w:t>places</w:t>
      </w:r>
      <w:r w:rsidRPr="0523E6E8" w:rsidR="6C3558AD">
        <w:rPr>
          <w:rFonts w:ascii="Calibri" w:hAnsi="Calibri" w:eastAsia="Calibri" w:cs="Calibri"/>
        </w:rPr>
        <w:t xml:space="preserve"> are now closed. However, the flowers and trees seem to be unaware of the pandemic and are not in quarantine. They rebelled against the rules and are blooming beautifully this time of the year. The Spring season surely brings optimism </w:t>
      </w:r>
      <w:r w:rsidRPr="0523E6E8" w:rsidR="00C81E41">
        <w:rPr>
          <w:rFonts w:ascii="Calibri" w:hAnsi="Calibri" w:eastAsia="Calibri" w:cs="Calibri"/>
        </w:rPr>
        <w:t xml:space="preserve">for </w:t>
      </w:r>
      <w:r w:rsidRPr="0523E6E8" w:rsidR="6C3558AD">
        <w:rPr>
          <w:rFonts w:ascii="Calibri" w:hAnsi="Calibri" w:eastAsia="Calibri" w:cs="Calibri"/>
        </w:rPr>
        <w:t>a brighter future. May the Easter weekend be a time of reflection and renewal for you. Our message is: Keep blooming wherever you are planted!</w:t>
      </w:r>
    </w:p>
    <w:p w:rsidR="6C3558AD" w:rsidP="0523E6E8" w:rsidRDefault="6C3558AD" w14:paraId="75ED087E" w14:textId="7997D1F1">
      <w:pPr>
        <w:spacing w:line="257" w:lineRule="auto"/>
        <w:rPr>
          <w:rFonts w:ascii="Calibri" w:hAnsi="Calibri" w:eastAsia="Calibri" w:cs="Calibri"/>
          <w:i w:val="0"/>
          <w:iCs w:val="0"/>
          <w:color w:val="auto"/>
        </w:rPr>
      </w:pPr>
      <w:r w:rsidRPr="0523E6E8" w:rsidR="6C3558AD">
        <w:rPr>
          <w:rFonts w:ascii="Calibri" w:hAnsi="Calibri" w:eastAsia="Calibri" w:cs="Calibri"/>
          <w:i w:val="0"/>
          <w:iCs w:val="0"/>
          <w:color w:val="auto"/>
        </w:rPr>
        <w:t xml:space="preserve">Welcome to Rio Bravo </w:t>
      </w:r>
      <w:proofErr w:type="spellStart"/>
      <w:r w:rsidRPr="0523E6E8" w:rsidR="6C3558AD">
        <w:rPr>
          <w:rFonts w:ascii="Calibri" w:hAnsi="Calibri" w:eastAsia="Calibri" w:cs="Calibri"/>
          <w:i w:val="0"/>
          <w:iCs w:val="0"/>
          <w:color w:val="auto"/>
        </w:rPr>
        <w:t>qWeek</w:t>
      </w:r>
      <w:proofErr w:type="spellEnd"/>
      <w:r w:rsidRPr="0523E6E8" w:rsidR="6C3558AD">
        <w:rPr>
          <w:rFonts w:ascii="Calibri" w:hAnsi="Calibri" w:eastAsia="Calibri" w:cs="Calibri"/>
          <w:i w:val="0"/>
          <w:iCs w:val="0"/>
          <w:color w:val="auto"/>
        </w:rPr>
        <w:t>, the podcast of the Rio Bravo Family Medicine Residency Program, recorded weekly from Bakersfield, California, the land where growing is happening everywhere.</w:t>
      </w:r>
    </w:p>
    <w:p w:rsidR="6C3558AD" w:rsidP="0523E6E8" w:rsidRDefault="6C3558AD" w14:paraId="41DB775A" w14:textId="20FA8C31">
      <w:pPr>
        <w:spacing w:line="257" w:lineRule="auto"/>
        <w:rPr>
          <w:rFonts w:ascii="Calibri" w:hAnsi="Calibri" w:eastAsia="Calibri" w:cs="Calibri"/>
          <w:i w:val="0"/>
          <w:iCs w:val="0"/>
          <w:color w:val="auto"/>
        </w:rPr>
      </w:pPr>
      <w:r w:rsidRPr="0523E6E8" w:rsidR="6C3558AD">
        <w:rPr>
          <w:rFonts w:ascii="Calibri" w:hAnsi="Calibri" w:eastAsia="Calibri" w:cs="Calibri"/>
          <w:i w:val="0"/>
          <w:iCs w:val="0"/>
          <w:color w:val="auto"/>
        </w:rPr>
        <w:t xml:space="preserve">The Rio Bravo Family Medicine Residency Program trains residents and students to prevent illnesses and bring health and hope to our community. Our mission: To Seek, Teach and Serve. </w:t>
      </w:r>
    </w:p>
    <w:p w:rsidR="6C3558AD" w:rsidP="0523E6E8" w:rsidRDefault="6C3558AD" w14:paraId="1A0B3110" w14:textId="732619B9">
      <w:pPr>
        <w:spacing w:line="257" w:lineRule="auto"/>
        <w:rPr>
          <w:rFonts w:ascii="Calibri" w:hAnsi="Calibri" w:eastAsia="Calibri" w:cs="Calibri"/>
        </w:rPr>
      </w:pPr>
      <w:r w:rsidRPr="0523E6E8" w:rsidR="6C3558AD">
        <w:rPr>
          <w:rFonts w:ascii="Calibri" w:hAnsi="Calibri" w:eastAsia="Calibri" w:cs="Calibri"/>
          <w:i w:val="0"/>
          <w:iCs w:val="0"/>
          <w:color w:val="auto"/>
        </w:rPr>
        <w:t>Sponsored by Clinica Sierra Vista, Providing compassionate and affordable care to patients throughout Kern and Fresno counties since 1971.</w:t>
      </w:r>
      <w:r w:rsidRPr="0523E6E8" w:rsidR="6C3558AD">
        <w:rPr>
          <w:rFonts w:ascii="Calibri" w:hAnsi="Calibri" w:eastAsia="Calibri" w:cs="Calibri"/>
          <w:i w:val="1"/>
          <w:iCs w:val="1"/>
          <w:color w:val="FF0000"/>
        </w:rPr>
        <w:t xml:space="preserve"> </w:t>
      </w:r>
    </w:p>
    <w:p w:rsidR="42AE7256" w:rsidP="0523E6E8" w:rsidRDefault="42AE7256" w14:paraId="1696658A" w14:textId="77542EE0">
      <w:pPr>
        <w:spacing w:line="257" w:lineRule="auto"/>
        <w:rPr>
          <w:rFonts w:ascii="Calibri" w:hAnsi="Calibri" w:eastAsia="Calibri" w:cs="Calibri"/>
          <w:sz w:val="28"/>
          <w:szCs w:val="28"/>
          <w:u w:val="none"/>
        </w:rPr>
      </w:pPr>
      <w:r w:rsidRPr="0523E6E8" w:rsidR="42AE7256">
        <w:rPr>
          <w:rFonts w:ascii="Calibri" w:hAnsi="Calibri" w:eastAsia="Calibri" w:cs="Calibri"/>
          <w:sz w:val="28"/>
          <w:szCs w:val="28"/>
          <w:u w:val="none"/>
        </w:rPr>
        <w:t>______________________________</w:t>
      </w:r>
    </w:p>
    <w:p w:rsidR="6C3558AD" w:rsidP="0523E6E8" w:rsidRDefault="6C3558AD" w14:paraId="66C9C848" w14:textId="243A5015">
      <w:pPr>
        <w:spacing w:line="257" w:lineRule="auto"/>
        <w:rPr>
          <w:rFonts w:ascii="Calibri" w:hAnsi="Calibri" w:eastAsia="Calibri" w:cs="Calibri"/>
          <w:sz w:val="28"/>
          <w:szCs w:val="28"/>
          <w:u w:val="none"/>
        </w:rPr>
      </w:pPr>
      <w:r w:rsidRPr="0523E6E8" w:rsidR="6C3558AD">
        <w:rPr>
          <w:rFonts w:ascii="Calibri" w:hAnsi="Calibri" w:eastAsia="Calibri" w:cs="Calibri"/>
          <w:sz w:val="28"/>
          <w:szCs w:val="28"/>
          <w:u w:val="none"/>
        </w:rPr>
        <w:t>“Do not correct a fool, or he will hate you; correct a wise man and he will appreciate you.” Adapted from the Holy Bible.</w:t>
      </w:r>
    </w:p>
    <w:p w:rsidR="6C3558AD" w:rsidP="6352B1B8" w:rsidRDefault="6C3558AD" w14:paraId="50F8292A" w14:textId="4EA1C8DE">
      <w:pPr>
        <w:spacing w:line="257" w:lineRule="auto"/>
      </w:pPr>
      <w:r w:rsidRPr="6352B1B8">
        <w:rPr>
          <w:rFonts w:ascii="Calibri" w:hAnsi="Calibri" w:eastAsia="Calibri" w:cs="Calibri"/>
        </w:rPr>
        <w:t xml:space="preserve">Correction, or how we like calling it in education: Feedback, is a good tool to get trained as residents. </w:t>
      </w:r>
      <w:r w:rsidR="0027719E">
        <w:rPr>
          <w:rFonts w:ascii="Calibri" w:hAnsi="Calibri" w:eastAsia="Calibri" w:cs="Calibri"/>
        </w:rPr>
        <w:t>A</w:t>
      </w:r>
      <w:r w:rsidRPr="6352B1B8">
        <w:rPr>
          <w:rFonts w:ascii="Calibri" w:hAnsi="Calibri" w:eastAsia="Calibri" w:cs="Calibri"/>
        </w:rPr>
        <w:t>s a resident</w:t>
      </w:r>
      <w:r w:rsidR="0027719E">
        <w:rPr>
          <w:rFonts w:ascii="Calibri" w:hAnsi="Calibri" w:eastAsia="Calibri" w:cs="Calibri"/>
        </w:rPr>
        <w:t>,</w:t>
      </w:r>
      <w:r w:rsidRPr="6352B1B8">
        <w:rPr>
          <w:rFonts w:ascii="Calibri" w:hAnsi="Calibri" w:eastAsia="Calibri" w:cs="Calibri"/>
        </w:rPr>
        <w:t xml:space="preserve"> </w:t>
      </w:r>
      <w:r w:rsidR="0027719E">
        <w:rPr>
          <w:rFonts w:ascii="Calibri" w:hAnsi="Calibri" w:eastAsia="Calibri" w:cs="Calibri"/>
        </w:rPr>
        <w:t xml:space="preserve">you </w:t>
      </w:r>
      <w:r w:rsidRPr="6352B1B8">
        <w:rPr>
          <w:rFonts w:ascii="Calibri" w:hAnsi="Calibri" w:eastAsia="Calibri" w:cs="Calibri"/>
        </w:rPr>
        <w:t>can decide how you will take that feedback, will you take it as an offense? Will you make a plan to correct the mistake instead? I’ll let you think about it.</w:t>
      </w:r>
    </w:p>
    <w:p w:rsidR="6C3558AD" w:rsidP="6352B1B8" w:rsidRDefault="6C3558AD" w14:paraId="65EF475E" w14:textId="45EC9FB7">
      <w:pPr>
        <w:spacing w:line="257" w:lineRule="auto"/>
      </w:pPr>
      <w:r w:rsidRPr="0523E6E8" w:rsidR="6C3558AD">
        <w:rPr>
          <w:rFonts w:ascii="Calibri" w:hAnsi="Calibri" w:eastAsia="Calibri" w:cs="Calibri"/>
        </w:rPr>
        <w:t xml:space="preserve">Dr Manuel Tu is a talented man who is a great asset for our residency program. He has brought an interesting topic to the table today and I am excited to receive him today. Dr Tu is known by his friends and colleagues as Manny. As you know we ask 5 questions, and let’s start with question number 1. </w:t>
      </w:r>
    </w:p>
    <w:p w:rsidR="6C3558AD" w:rsidP="0523E6E8" w:rsidRDefault="6C3558AD" w14:paraId="7EA7D48E" w14:textId="10EA6CE9">
      <w:pPr>
        <w:pStyle w:val="Normal"/>
        <w:ind w:left="0"/>
        <w:rPr>
          <w:rFonts w:eastAsia="" w:eastAsiaTheme="minorEastAsia"/>
          <w:b w:val="1"/>
          <w:bCs w:val="1"/>
        </w:rPr>
      </w:pPr>
      <w:r w:rsidRPr="0523E6E8" w:rsidR="6C3558AD">
        <w:rPr>
          <w:rFonts w:ascii="Calibri" w:hAnsi="Calibri" w:eastAsia="Calibri" w:cs="Calibri"/>
          <w:b w:val="1"/>
          <w:bCs w:val="1"/>
        </w:rPr>
        <w:t>Question Number 1</w:t>
      </w:r>
      <w:r w:rsidRPr="0523E6E8" w:rsidR="6C3558AD">
        <w:rPr>
          <w:rFonts w:ascii="Calibri" w:hAnsi="Calibri" w:eastAsia="Calibri" w:cs="Calibri"/>
        </w:rPr>
        <w:t xml:space="preserve">: </w:t>
      </w:r>
      <w:r w:rsidRPr="0523E6E8" w:rsidR="6C3558AD">
        <w:rPr>
          <w:rFonts w:ascii="Calibri" w:hAnsi="Calibri" w:eastAsia="Calibri" w:cs="Calibri"/>
          <w:b w:val="1"/>
          <w:bCs w:val="1"/>
        </w:rPr>
        <w:t xml:space="preserve">Who are you? </w:t>
      </w:r>
    </w:p>
    <w:p w:rsidR="6C3558AD" w:rsidP="6352B1B8" w:rsidRDefault="6C3558AD" w14:paraId="280FC547" w14:textId="7BE08199">
      <w:pPr>
        <w:spacing w:line="252" w:lineRule="auto"/>
      </w:pPr>
      <w:r w:rsidRPr="6352B1B8">
        <w:rPr>
          <w:rFonts w:ascii="Calibri" w:hAnsi="Calibri" w:eastAsia="Calibri" w:cs="Calibri"/>
        </w:rPr>
        <w:t>Hello everybody my name is Dr Manuel Tu</w:t>
      </w:r>
      <w:r w:rsidR="0027719E">
        <w:rPr>
          <w:rFonts w:ascii="Calibri" w:hAnsi="Calibri" w:eastAsia="Calibri" w:cs="Calibri"/>
        </w:rPr>
        <w:t xml:space="preserve"> Jr. and presently I am a First-</w:t>
      </w:r>
      <w:r w:rsidRPr="6352B1B8">
        <w:rPr>
          <w:rFonts w:ascii="Calibri" w:hAnsi="Calibri" w:eastAsia="Calibri" w:cs="Calibri"/>
        </w:rPr>
        <w:t xml:space="preserve">year Family Medicine resident here in Bakersfield, California. I was born and raised in the Philippines, finished my bachelor's degree in </w:t>
      </w:r>
      <w:r w:rsidRPr="6352B1B8">
        <w:rPr>
          <w:rFonts w:ascii="Calibri" w:hAnsi="Calibri" w:eastAsia="Calibri" w:cs="Calibri"/>
        </w:rPr>
        <w:lastRenderedPageBreak/>
        <w:t xml:space="preserve">Nursing from Perpetual Help College in Manila, and graduated in Medicine from the University of the City of Manila, Philippines. </w:t>
      </w:r>
    </w:p>
    <w:p w:rsidR="6C3558AD" w:rsidP="0523E6E8" w:rsidRDefault="6C3558AD" w14:paraId="6FF5EDCC" w14:textId="611A3696">
      <w:pPr>
        <w:spacing w:line="252" w:lineRule="auto"/>
        <w:rPr>
          <w:rFonts w:ascii="Calibri" w:hAnsi="Calibri" w:eastAsia="Calibri" w:cs="Calibri"/>
          <w:b w:val="0"/>
          <w:bCs w:val="0"/>
        </w:rPr>
      </w:pPr>
      <w:r w:rsidRPr="0523E6E8" w:rsidR="6C3558AD">
        <w:rPr>
          <w:rFonts w:ascii="Calibri" w:hAnsi="Calibri" w:eastAsia="Calibri" w:cs="Calibri"/>
          <w:b w:val="0"/>
          <w:bCs w:val="0"/>
        </w:rPr>
        <w:t xml:space="preserve">Dr Tu also worked for some years as a nurse for Clinica Sierra Vista and did a fantastic job before his residency. </w:t>
      </w:r>
    </w:p>
    <w:p w:rsidR="6C3558AD" w:rsidP="0523E6E8" w:rsidRDefault="6C3558AD" w14:paraId="36258A27" w14:textId="4200DF2A">
      <w:pPr>
        <w:pStyle w:val="Normal"/>
        <w:ind w:left="0"/>
        <w:rPr>
          <w:rFonts w:eastAsia="" w:eastAsiaTheme="minorEastAsia"/>
          <w:b w:val="1"/>
          <w:bCs w:val="1"/>
        </w:rPr>
      </w:pPr>
      <w:r w:rsidRPr="0523E6E8" w:rsidR="6C3558AD">
        <w:rPr>
          <w:rFonts w:ascii="Calibri" w:hAnsi="Calibri" w:eastAsia="Calibri" w:cs="Calibri"/>
          <w:b w:val="1"/>
          <w:bCs w:val="1"/>
        </w:rPr>
        <w:t>Question number 2</w:t>
      </w:r>
      <w:r w:rsidRPr="0523E6E8" w:rsidR="6C3558AD">
        <w:rPr>
          <w:rFonts w:ascii="Calibri" w:hAnsi="Calibri" w:eastAsia="Calibri" w:cs="Calibri"/>
        </w:rPr>
        <w:t xml:space="preserve">: </w:t>
      </w:r>
      <w:r w:rsidRPr="0523E6E8" w:rsidR="6C3558AD">
        <w:rPr>
          <w:rFonts w:ascii="Calibri" w:hAnsi="Calibri" w:eastAsia="Calibri" w:cs="Calibri"/>
          <w:b w:val="1"/>
          <w:bCs w:val="1"/>
        </w:rPr>
        <w:t>What did you learn this week?</w:t>
      </w:r>
      <w:r w:rsidRPr="0523E6E8" w:rsidR="6C3558AD">
        <w:rPr>
          <w:rFonts w:ascii="Calibri" w:hAnsi="Calibri" w:eastAsia="Calibri" w:cs="Calibri"/>
        </w:rPr>
        <w:t xml:space="preserve"> </w:t>
      </w:r>
    </w:p>
    <w:p w:rsidR="6C3558AD" w:rsidP="0523E6E8" w:rsidRDefault="6C3558AD" w14:paraId="5EE352E2" w14:textId="07936A25">
      <w:pPr>
        <w:spacing w:line="252" w:lineRule="auto"/>
        <w:rPr>
          <w:rFonts w:ascii="Calibri" w:hAnsi="Calibri" w:eastAsia="Calibri" w:cs="Calibri"/>
          <w:i w:val="0"/>
          <w:iCs w:val="0"/>
        </w:rPr>
      </w:pPr>
      <w:r w:rsidRPr="0523E6E8" w:rsidR="6C3558AD">
        <w:rPr>
          <w:rFonts w:ascii="Calibri" w:hAnsi="Calibri" w:eastAsia="Calibri" w:cs="Calibri"/>
          <w:i w:val="0"/>
          <w:iCs w:val="0"/>
        </w:rPr>
        <w:t xml:space="preserve">This week I would like with you some things about WOUND MANAGEMENT, specifically about the types of wounds, factors that inhibit wound healing and general principles on how to heal a wound. </w:t>
      </w:r>
    </w:p>
    <w:p w:rsidR="6C3558AD" w:rsidP="0523E6E8" w:rsidRDefault="6C3558AD" w14:paraId="397350E9" w14:textId="4FB9E912">
      <w:pPr>
        <w:rPr>
          <w:rFonts w:ascii="Calibri" w:hAnsi="Calibri" w:eastAsia="Calibri" w:cs="Calibri"/>
          <w:i w:val="0"/>
          <w:iCs w:val="0"/>
        </w:rPr>
      </w:pPr>
      <w:r w:rsidRPr="0523E6E8" w:rsidR="6C3558AD">
        <w:rPr>
          <w:rFonts w:ascii="Calibri" w:hAnsi="Calibri" w:eastAsia="Calibri" w:cs="Calibri"/>
          <w:i w:val="0"/>
          <w:iCs w:val="0"/>
        </w:rPr>
        <w:t>A wound is a disruption of the normal structure and function of the skin and underlying soft tissue. It may be acute like trauma to the skin or chronic like a venous stasis or diabetic ulcer.</w:t>
      </w:r>
    </w:p>
    <w:p w:rsidR="6C3558AD" w:rsidP="0523E6E8" w:rsidRDefault="6C3558AD" w14:paraId="26D7DD5E" w14:textId="1FF14745">
      <w:pPr>
        <w:pStyle w:val="ListParagraph"/>
        <w:numPr>
          <w:ilvl w:val="0"/>
          <w:numId w:val="2"/>
        </w:numPr>
        <w:rPr>
          <w:rFonts w:eastAsia="" w:eastAsiaTheme="minorEastAsia"/>
          <w:i w:val="0"/>
          <w:iCs w:val="0"/>
        </w:rPr>
      </w:pPr>
      <w:r w:rsidRPr="0523E6E8" w:rsidR="6C3558AD">
        <w:rPr>
          <w:rFonts w:ascii="Calibri" w:hAnsi="Calibri" w:eastAsia="Calibri" w:cs="Calibri"/>
          <w:i w:val="0"/>
          <w:iCs w:val="0"/>
        </w:rPr>
        <w:t>ACUTE WOUNDS</w:t>
      </w:r>
    </w:p>
    <w:p w:rsidR="6C3558AD" w:rsidP="0523E6E8" w:rsidRDefault="6C3558AD" w14:paraId="60C06A0D" w14:textId="54CEF1F1">
      <w:pPr>
        <w:pStyle w:val="ListParagraph"/>
        <w:numPr>
          <w:ilvl w:val="1"/>
          <w:numId w:val="2"/>
        </w:numPr>
        <w:rPr>
          <w:rFonts w:eastAsia="" w:eastAsiaTheme="minorEastAsia"/>
          <w:i w:val="1"/>
          <w:iCs w:val="1"/>
        </w:rPr>
      </w:pPr>
      <w:r w:rsidRPr="0523E6E8" w:rsidR="6C3558AD">
        <w:rPr>
          <w:rFonts w:ascii="Calibri" w:hAnsi="Calibri" w:eastAsia="Calibri" w:cs="Calibri"/>
          <w:i w:val="0"/>
          <w:iCs w:val="0"/>
        </w:rPr>
        <w:t>Typically, due to some form of trauma.</w:t>
      </w:r>
    </w:p>
    <w:p w:rsidR="6C3558AD" w:rsidP="0523E6E8" w:rsidRDefault="6C3558AD" w14:paraId="2E7CC31C" w14:textId="6EEBC60F">
      <w:pPr>
        <w:pStyle w:val="ListParagraph"/>
        <w:numPr>
          <w:ilvl w:val="1"/>
          <w:numId w:val="2"/>
        </w:numPr>
        <w:rPr>
          <w:rFonts w:eastAsia="" w:eastAsiaTheme="minorEastAsia"/>
          <w:i w:val="1"/>
          <w:iCs w:val="1"/>
        </w:rPr>
      </w:pPr>
      <w:r w:rsidRPr="0523E6E8" w:rsidR="6C3558AD">
        <w:rPr>
          <w:rFonts w:ascii="Calibri" w:hAnsi="Calibri" w:eastAsia="Calibri" w:cs="Calibri"/>
          <w:i w:val="0"/>
          <w:iCs w:val="0"/>
        </w:rPr>
        <w:t>May be blunt or penetrating causes with different array of sizes, depths, and locations.</w:t>
      </w:r>
    </w:p>
    <w:p w:rsidR="6C3558AD" w:rsidP="0523E6E8" w:rsidRDefault="6C3558AD" w14:paraId="0586140B" w14:textId="3D835403">
      <w:pPr>
        <w:pStyle w:val="ListParagraph"/>
        <w:numPr>
          <w:ilvl w:val="1"/>
          <w:numId w:val="2"/>
        </w:numPr>
        <w:rPr>
          <w:rFonts w:eastAsia="" w:eastAsiaTheme="minorEastAsia"/>
          <w:i w:val="1"/>
          <w:iCs w:val="1"/>
        </w:rPr>
      </w:pPr>
      <w:r w:rsidRPr="0523E6E8" w:rsidR="6C3558AD">
        <w:rPr>
          <w:rFonts w:ascii="Calibri" w:hAnsi="Calibri" w:eastAsia="Calibri" w:cs="Calibri"/>
          <w:i w:val="0"/>
          <w:iCs w:val="0"/>
        </w:rPr>
        <w:t xml:space="preserve">Abrasion, puncture, crush, burns, gunshot, animal bites, </w:t>
      </w:r>
      <w:r w:rsidRPr="0523E6E8" w:rsidR="6C3558AD">
        <w:rPr>
          <w:rFonts w:ascii="Calibri" w:hAnsi="Calibri" w:eastAsia="Calibri" w:cs="Calibri"/>
          <w:i w:val="0"/>
          <w:iCs w:val="0"/>
          <w:u w:val="single"/>
        </w:rPr>
        <w:t>surgery</w:t>
      </w:r>
      <w:r w:rsidRPr="0523E6E8" w:rsidR="6C3558AD">
        <w:rPr>
          <w:rFonts w:ascii="Calibri" w:hAnsi="Calibri" w:eastAsia="Calibri" w:cs="Calibri"/>
          <w:i w:val="0"/>
          <w:iCs w:val="0"/>
        </w:rPr>
        <w:t xml:space="preserve">, and other etiologies that cause initially intact skin to break down. </w:t>
      </w:r>
    </w:p>
    <w:p w:rsidR="6C3558AD" w:rsidP="0523E6E8" w:rsidRDefault="6C3558AD" w14:paraId="2D1585EB" w14:textId="34FE9EF3">
      <w:pPr>
        <w:rPr>
          <w:rFonts w:ascii="Calibri" w:hAnsi="Calibri" w:eastAsia="Calibri" w:cs="Calibri"/>
          <w:i w:val="0"/>
          <w:iCs w:val="0"/>
        </w:rPr>
      </w:pPr>
      <w:r w:rsidRPr="0523E6E8" w:rsidR="6C3558AD">
        <w:rPr>
          <w:rFonts w:ascii="Calibri" w:hAnsi="Calibri" w:eastAsia="Calibri" w:cs="Calibri"/>
          <w:i w:val="0"/>
          <w:iCs w:val="0"/>
        </w:rPr>
        <w:t xml:space="preserve"> </w:t>
      </w:r>
    </w:p>
    <w:p w:rsidR="6C3558AD" w:rsidP="0523E6E8" w:rsidRDefault="6C3558AD" w14:paraId="66EF979B" w14:textId="075CA798">
      <w:pPr>
        <w:pStyle w:val="ListParagraph"/>
        <w:numPr>
          <w:ilvl w:val="0"/>
          <w:numId w:val="2"/>
        </w:numPr>
        <w:rPr>
          <w:rFonts w:eastAsia="" w:eastAsiaTheme="minorEastAsia"/>
          <w:i w:val="0"/>
          <w:iCs w:val="0"/>
        </w:rPr>
      </w:pPr>
      <w:r w:rsidRPr="0523E6E8" w:rsidR="6C3558AD">
        <w:rPr>
          <w:rFonts w:ascii="Calibri" w:hAnsi="Calibri" w:eastAsia="Calibri" w:cs="Calibri"/>
          <w:i w:val="0"/>
          <w:iCs w:val="0"/>
        </w:rPr>
        <w:t>CHRONIC WOUNDS</w:t>
      </w:r>
    </w:p>
    <w:p w:rsidR="6C3558AD" w:rsidP="0523E6E8" w:rsidRDefault="6C3558AD" w14:paraId="3224A7F2" w14:textId="1B457952">
      <w:pPr>
        <w:pStyle w:val="ListParagraph"/>
        <w:numPr>
          <w:ilvl w:val="1"/>
          <w:numId w:val="2"/>
        </w:numPr>
        <w:rPr>
          <w:rFonts w:eastAsia="" w:eastAsiaTheme="minorEastAsia"/>
          <w:i w:val="1"/>
          <w:iCs w:val="1"/>
        </w:rPr>
      </w:pPr>
      <w:r w:rsidRPr="0523E6E8" w:rsidR="6C3558AD">
        <w:rPr>
          <w:rFonts w:ascii="Calibri" w:hAnsi="Calibri" w:eastAsia="Calibri" w:cs="Calibri"/>
          <w:i w:val="0"/>
          <w:iCs w:val="0"/>
        </w:rPr>
        <w:t xml:space="preserve">Any mechanism that decreases blood flow in the skin for a prolonged </w:t>
      </w:r>
      <w:proofErr w:type="gramStart"/>
      <w:r w:rsidRPr="0523E6E8" w:rsidR="6C3558AD">
        <w:rPr>
          <w:rFonts w:ascii="Calibri" w:hAnsi="Calibri" w:eastAsia="Calibri" w:cs="Calibri"/>
          <w:i w:val="0"/>
          <w:iCs w:val="0"/>
        </w:rPr>
        <w:t>period of time</w:t>
      </w:r>
      <w:proofErr w:type="gramEnd"/>
      <w:r w:rsidRPr="0523E6E8" w:rsidR="6C3558AD">
        <w:rPr>
          <w:rFonts w:ascii="Calibri" w:hAnsi="Calibri" w:eastAsia="Calibri" w:cs="Calibri"/>
          <w:i w:val="0"/>
          <w:iCs w:val="0"/>
        </w:rPr>
        <w:t xml:space="preserve"> has the potential to cause ischemic breakdown of the skin. </w:t>
      </w:r>
    </w:p>
    <w:p w:rsidR="6C3558AD" w:rsidP="0523E6E8" w:rsidRDefault="6C3558AD" w14:paraId="0A9444D8" w14:textId="56E3D116">
      <w:pPr>
        <w:pStyle w:val="ListParagraph"/>
        <w:numPr>
          <w:ilvl w:val="1"/>
          <w:numId w:val="2"/>
        </w:numPr>
        <w:rPr>
          <w:rFonts w:eastAsia="" w:eastAsiaTheme="minorEastAsia"/>
          <w:i w:val="1"/>
          <w:iCs w:val="1"/>
        </w:rPr>
      </w:pPr>
      <w:r w:rsidRPr="0523E6E8" w:rsidR="6C3558AD">
        <w:rPr>
          <w:rFonts w:ascii="Calibri" w:hAnsi="Calibri" w:eastAsia="Calibri" w:cs="Calibri"/>
          <w:i w:val="0"/>
          <w:iCs w:val="0"/>
        </w:rPr>
        <w:t>Skin perfusion may be impaired due to:</w:t>
      </w:r>
    </w:p>
    <w:p w:rsidR="6C3558AD" w:rsidP="0523E6E8" w:rsidRDefault="6C3558AD" w14:paraId="129C9445" w14:textId="689E9E49">
      <w:pPr>
        <w:pStyle w:val="ListParagraph"/>
        <w:numPr>
          <w:ilvl w:val="2"/>
          <w:numId w:val="2"/>
        </w:numPr>
        <w:rPr>
          <w:rFonts w:eastAsia="" w:eastAsiaTheme="minorEastAsia"/>
          <w:i w:val="1"/>
          <w:iCs w:val="1"/>
        </w:rPr>
      </w:pPr>
      <w:r w:rsidRPr="0523E6E8" w:rsidR="6C3558AD">
        <w:rPr>
          <w:rFonts w:ascii="Calibri" w:hAnsi="Calibri" w:eastAsia="Calibri" w:cs="Calibri"/>
          <w:i w:val="0"/>
          <w:iCs w:val="0"/>
        </w:rPr>
        <w:t>proximal arterial obstruction (peripheral artery disease)</w:t>
      </w:r>
    </w:p>
    <w:p w:rsidR="6C3558AD" w:rsidP="0523E6E8" w:rsidRDefault="6C3558AD" w14:paraId="159A78BF" w14:textId="065F6107">
      <w:pPr>
        <w:pStyle w:val="ListParagraph"/>
        <w:numPr>
          <w:ilvl w:val="2"/>
          <w:numId w:val="2"/>
        </w:numPr>
        <w:rPr>
          <w:rFonts w:eastAsia="" w:eastAsiaTheme="minorEastAsia"/>
          <w:i w:val="1"/>
          <w:iCs w:val="1"/>
        </w:rPr>
      </w:pPr>
      <w:r w:rsidRPr="0523E6E8" w:rsidR="6C3558AD">
        <w:rPr>
          <w:rFonts w:ascii="Calibri" w:hAnsi="Calibri" w:eastAsia="Calibri" w:cs="Calibri"/>
          <w:i w:val="0"/>
          <w:iCs w:val="0"/>
        </w:rPr>
        <w:t>vascular compression (hematoma, immobility causing focal pressure)</w:t>
      </w:r>
    </w:p>
    <w:p w:rsidR="6C3558AD" w:rsidP="0523E6E8" w:rsidRDefault="6C3558AD" w14:paraId="65F2229F" w14:textId="4822F72A">
      <w:pPr>
        <w:pStyle w:val="ListParagraph"/>
        <w:numPr>
          <w:ilvl w:val="2"/>
          <w:numId w:val="2"/>
        </w:numPr>
        <w:rPr>
          <w:rFonts w:eastAsia="" w:eastAsiaTheme="minorEastAsia"/>
          <w:i w:val="1"/>
          <w:iCs w:val="1"/>
        </w:rPr>
      </w:pPr>
      <w:r w:rsidRPr="0523E6E8" w:rsidR="6C3558AD">
        <w:rPr>
          <w:rFonts w:ascii="Calibri" w:hAnsi="Calibri" w:eastAsia="Calibri" w:cs="Calibri"/>
          <w:i w:val="0"/>
          <w:iCs w:val="0"/>
        </w:rPr>
        <w:t xml:space="preserve">microvascular occlusion or thrombosis (vasculitis, cholesterol crystals) </w:t>
      </w:r>
    </w:p>
    <w:p w:rsidR="6C3558AD" w:rsidP="0523E6E8" w:rsidRDefault="6C3558AD" w14:paraId="66D1ABBF" w14:textId="15E6816D">
      <w:pPr>
        <w:pStyle w:val="ListParagraph"/>
        <w:numPr>
          <w:ilvl w:val="2"/>
          <w:numId w:val="2"/>
        </w:numPr>
        <w:rPr>
          <w:rFonts w:eastAsia="" w:eastAsiaTheme="minorEastAsia"/>
          <w:i w:val="1"/>
          <w:iCs w:val="1"/>
        </w:rPr>
      </w:pPr>
      <w:r w:rsidRPr="0523E6E8" w:rsidR="6C3558AD">
        <w:rPr>
          <w:rFonts w:ascii="Calibri" w:hAnsi="Calibri" w:eastAsia="Calibri" w:cs="Calibri"/>
          <w:i w:val="0"/>
          <w:iCs w:val="0"/>
        </w:rPr>
        <w:t>venous or neuropathic ulcers like in diabetic patients.</w:t>
      </w:r>
    </w:p>
    <w:p w:rsidR="6C3558AD" w:rsidP="0523E6E8" w:rsidRDefault="6C3558AD" w14:paraId="24970370" w14:textId="02172A89">
      <w:pPr>
        <w:rPr>
          <w:rFonts w:ascii="Calibri" w:hAnsi="Calibri" w:eastAsia="Calibri" w:cs="Calibri"/>
          <w:i w:val="0"/>
          <w:iCs w:val="0"/>
        </w:rPr>
      </w:pPr>
      <w:r w:rsidRPr="0523E6E8" w:rsidR="6C3558AD">
        <w:rPr>
          <w:rFonts w:ascii="Calibri" w:hAnsi="Calibri" w:eastAsia="Calibri" w:cs="Calibri"/>
          <w:i w:val="0"/>
          <w:iCs w:val="0"/>
        </w:rPr>
        <w:t xml:space="preserve"> </w:t>
      </w:r>
      <w:r w:rsidRPr="0523E6E8" w:rsidR="6C3558AD">
        <w:rPr>
          <w:rFonts w:ascii="Calibri" w:hAnsi="Calibri" w:eastAsia="Calibri" w:cs="Calibri"/>
          <w:i w:val="0"/>
          <w:iCs w:val="0"/>
        </w:rPr>
        <w:t>FACTORS THAT INHIBIT OR AFFECT WOUND HEALING:</w:t>
      </w:r>
    </w:p>
    <w:p w:rsidR="6C3558AD" w:rsidP="0523E6E8" w:rsidRDefault="6C3558AD" w14:paraId="76B6A375" w14:textId="1AC7D782">
      <w:pPr>
        <w:pStyle w:val="ListParagraph"/>
        <w:numPr>
          <w:ilvl w:val="0"/>
          <w:numId w:val="1"/>
        </w:numPr>
        <w:rPr>
          <w:rFonts w:eastAsia="" w:eastAsiaTheme="minorEastAsia"/>
          <w:i w:val="0"/>
          <w:iCs w:val="0"/>
        </w:rPr>
      </w:pPr>
      <w:r w:rsidRPr="0523E6E8" w:rsidR="6C3558AD">
        <w:rPr>
          <w:rFonts w:ascii="Calibri" w:hAnsi="Calibri" w:eastAsia="Calibri" w:cs="Calibri"/>
          <w:i w:val="0"/>
          <w:iCs w:val="0"/>
          <w:u w:val="single"/>
        </w:rPr>
        <w:t>Infection</w:t>
      </w:r>
      <w:r w:rsidRPr="0523E6E8" w:rsidR="6C3558AD">
        <w:rPr>
          <w:rFonts w:ascii="Calibri" w:hAnsi="Calibri" w:eastAsia="Calibri" w:cs="Calibri"/>
          <w:i w:val="0"/>
          <w:iCs w:val="0"/>
        </w:rPr>
        <w:t xml:space="preserve">: Bacterial infection produce multiple inflammatory mediators that inhibit wound healing. The inflammatory phase of healing is prolonged and disrupted, there is depletion of the components of the complement cascade, disruption of the clotting mechanisms, disordered leukocyte function, less efficient angiogenesis and formation of friable granulation tissue. </w:t>
      </w:r>
      <w:r w:rsidRPr="0523E6E8" w:rsidR="6C3558AD">
        <w:rPr>
          <w:rFonts w:ascii="Calibri" w:hAnsi="Calibri" w:eastAsia="Calibri" w:cs="Calibri"/>
          <w:i w:val="0"/>
          <w:iCs w:val="0"/>
        </w:rPr>
        <w:t>New tissue growth cannot occur in the presence of inflammation or necrotic tissue, and the presence of necrotic tissue promotes bacterial proliferation.</w:t>
      </w:r>
      <w:r w:rsidRPr="0523E6E8" w:rsidR="1B6F068E">
        <w:rPr>
          <w:rFonts w:ascii="Calibri" w:hAnsi="Calibri" w:eastAsia="Calibri" w:cs="Calibri"/>
          <w:i w:val="0"/>
          <w:iCs w:val="0"/>
        </w:rPr>
        <w:t xml:space="preserve"> </w:t>
      </w:r>
      <w:r w:rsidRPr="0523E6E8" w:rsidR="1B6F068E">
        <w:rPr>
          <w:rFonts w:ascii="Calibri" w:hAnsi="Calibri" w:eastAsia="Calibri" w:cs="Calibri"/>
          <w:b w:val="0"/>
          <w:bCs w:val="0"/>
          <w:i w:val="0"/>
          <w:iCs w:val="0"/>
        </w:rPr>
        <w:t>A</w:t>
      </w:r>
      <w:r w:rsidRPr="0523E6E8" w:rsidR="6C3558AD">
        <w:rPr>
          <w:rFonts w:ascii="Calibri" w:hAnsi="Calibri" w:eastAsia="Calibri" w:cs="Calibri"/>
          <w:b w:val="0"/>
          <w:bCs w:val="0"/>
        </w:rPr>
        <w:t xml:space="preserve"> wound that is infected has an unbalanced host-bacteria relationship, because you cannot get rid of all the bacteria on the surface of a wound, but you can establish an equilibrium to promote healing.  In 1980 Bucknall published an experiment with rats showing how the granulation tissue looks in an infected wound: There is an increased in hydroxyproline (collagen) and abundant new vessel </w:t>
      </w:r>
      <w:proofErr w:type="gramStart"/>
      <w:r w:rsidRPr="0523E6E8" w:rsidR="6C3558AD">
        <w:rPr>
          <w:rFonts w:ascii="Calibri" w:hAnsi="Calibri" w:eastAsia="Calibri" w:cs="Calibri"/>
          <w:b w:val="0"/>
          <w:bCs w:val="0"/>
        </w:rPr>
        <w:t>formation(</w:t>
      </w:r>
      <w:proofErr w:type="gramEnd"/>
      <w:r w:rsidRPr="0523E6E8" w:rsidR="6C3558AD">
        <w:rPr>
          <w:rFonts w:ascii="Calibri" w:hAnsi="Calibri" w:eastAsia="Calibri" w:cs="Calibri"/>
          <w:b w:val="0"/>
          <w:bCs w:val="0"/>
        </w:rPr>
        <w:t xml:space="preserve">1). It was interesting for me to know that because I thought those processes ere inhibited </w:t>
      </w:r>
      <w:proofErr w:type="gramStart"/>
      <w:r w:rsidRPr="0523E6E8" w:rsidR="6C3558AD">
        <w:rPr>
          <w:rFonts w:ascii="Calibri" w:hAnsi="Calibri" w:eastAsia="Calibri" w:cs="Calibri"/>
          <w:b w:val="0"/>
          <w:bCs w:val="0"/>
        </w:rPr>
        <w:t>but actually, they</w:t>
      </w:r>
      <w:proofErr w:type="gramEnd"/>
      <w:r w:rsidRPr="0523E6E8" w:rsidR="6C3558AD">
        <w:rPr>
          <w:rFonts w:ascii="Calibri" w:hAnsi="Calibri" w:eastAsia="Calibri" w:cs="Calibri"/>
          <w:b w:val="0"/>
          <w:bCs w:val="0"/>
        </w:rPr>
        <w:t xml:space="preserve"> are increased but are disorganized, resulting in a granulation tissue that is disorganized and friable.  </w:t>
      </w:r>
    </w:p>
    <w:p w:rsidR="6C3558AD" w:rsidP="0523E6E8" w:rsidRDefault="6C3558AD" w14:paraId="3DAD99BF" w14:textId="07F4BC39">
      <w:pPr>
        <w:pStyle w:val="ListParagraph"/>
        <w:numPr>
          <w:ilvl w:val="0"/>
          <w:numId w:val="1"/>
        </w:numPr>
        <w:rPr>
          <w:rFonts w:ascii="Calibri" w:hAnsi="Calibri" w:eastAsia="Calibri" w:cs="Calibri" w:asciiTheme="minorAscii" w:hAnsiTheme="minorAscii" w:eastAsiaTheme="minorAscii" w:cstheme="minorAscii"/>
          <w:b w:val="1"/>
          <w:bCs w:val="1"/>
          <w:i w:val="0"/>
          <w:iCs w:val="0"/>
          <w:sz w:val="22"/>
          <w:szCs w:val="22"/>
        </w:rPr>
      </w:pPr>
      <w:r w:rsidRPr="0523E6E8" w:rsidR="6C3558AD">
        <w:rPr>
          <w:rFonts w:ascii="Calibri" w:hAnsi="Calibri" w:eastAsia="Calibri" w:cs="Calibri"/>
          <w:i w:val="0"/>
          <w:iCs w:val="0"/>
          <w:u w:val="single"/>
        </w:rPr>
        <w:t>Smoking</w:t>
      </w:r>
      <w:r w:rsidRPr="0523E6E8" w:rsidR="6C3558AD">
        <w:rPr>
          <w:rFonts w:ascii="Calibri" w:hAnsi="Calibri" w:eastAsia="Calibri" w:cs="Calibri"/>
          <w:i w:val="0"/>
          <w:iCs w:val="0"/>
        </w:rPr>
        <w:t xml:space="preserve">: Nicotine and other chemicals in tobacco impair wound healing by inducing vasoconstriction causing relative ischemia on tissues, also by reducing inflammatory response, impairing bactericidal mechanisms, and altering collagen metabolism. Smoking is associated with postoperative wound healing complications, which occur more often in smokers compared with non-smokers as well as in former smokers compared with those who never </w:t>
      </w:r>
      <w:proofErr w:type="gramStart"/>
      <w:r w:rsidRPr="0523E6E8" w:rsidR="6C3558AD">
        <w:rPr>
          <w:rFonts w:ascii="Calibri" w:hAnsi="Calibri" w:eastAsia="Calibri" w:cs="Calibri"/>
          <w:i w:val="0"/>
          <w:iCs w:val="0"/>
        </w:rPr>
        <w:t>smoked(</w:t>
      </w:r>
      <w:proofErr w:type="gramEnd"/>
      <w:r w:rsidRPr="0523E6E8" w:rsidR="6C3558AD">
        <w:rPr>
          <w:rFonts w:ascii="Calibri" w:hAnsi="Calibri" w:eastAsia="Calibri" w:cs="Calibri"/>
          <w:i w:val="0"/>
          <w:iCs w:val="0"/>
        </w:rPr>
        <w:t>2).</w:t>
      </w:r>
    </w:p>
    <w:p w:rsidR="6C3558AD" w:rsidP="0523E6E8" w:rsidRDefault="6C3558AD" w14:paraId="47A31977" w14:textId="3854ECC5">
      <w:pPr>
        <w:pStyle w:val="ListParagraph"/>
        <w:numPr>
          <w:ilvl w:val="0"/>
          <w:numId w:val="1"/>
        </w:numPr>
        <w:rPr>
          <w:i w:val="1"/>
          <w:iCs w:val="1"/>
          <w:sz w:val="22"/>
          <w:szCs w:val="22"/>
        </w:rPr>
      </w:pPr>
      <w:r w:rsidRPr="0523E6E8" w:rsidR="6C3558AD">
        <w:rPr>
          <w:rFonts w:ascii="Calibri" w:hAnsi="Calibri" w:eastAsia="Calibri" w:cs="Calibri"/>
          <w:u w:val="single"/>
        </w:rPr>
        <w:t>Aging</w:t>
      </w:r>
      <w:r w:rsidRPr="0523E6E8" w:rsidR="6C3558AD">
        <w:rPr>
          <w:rFonts w:ascii="Calibri" w:hAnsi="Calibri" w:eastAsia="Calibri" w:cs="Calibri"/>
        </w:rPr>
        <w:t>: Likely due to comorbidities such as diabetes, peripheral artery disease, chronic venous insufficiency, and lower serum protein levels causing lower collagen. Lower collagen in the body slows down wound healing. For example, Kennedy pressure ulcer.</w:t>
      </w:r>
    </w:p>
    <w:p w:rsidR="6C3558AD" w:rsidP="0523E6E8" w:rsidRDefault="6C3558AD" w14:paraId="1FBC04DF" w14:textId="41EACB13">
      <w:pPr>
        <w:spacing w:line="257" w:lineRule="auto"/>
        <w:rPr>
          <w:rFonts w:eastAsia="" w:eastAsiaTheme="minorEastAsia"/>
        </w:rPr>
      </w:pPr>
      <w:r w:rsidRPr="0523E6E8" w:rsidR="111A6573">
        <w:rPr>
          <w:rFonts w:ascii="Calibri" w:hAnsi="Calibri" w:eastAsia="Calibri" w:cs="Calibri"/>
          <w:i w:val="1"/>
          <w:iCs w:val="1"/>
        </w:rPr>
        <w:t xml:space="preserve">Kennedy Ulcer: </w:t>
      </w:r>
      <w:r w:rsidRPr="0523E6E8" w:rsidR="6C3558AD">
        <w:rPr>
          <w:rFonts w:ascii="Calibri" w:hAnsi="Calibri" w:eastAsia="Calibri" w:cs="Calibri"/>
          <w:i w:val="1"/>
          <w:iCs w:val="1"/>
        </w:rPr>
        <w:t xml:space="preserve">It is a dark sore that develops rapidly during the final stages of a person’s life. Not everyone experiences these ulcers in their final days and hours, but they’re not uncommon. They are different from pressure sores or bed sores; because they develop rapidly; they are typically located in the </w:t>
      </w:r>
      <w:r w:rsidRPr="0523E6E8" w:rsidR="6C3558AD">
        <w:rPr>
          <w:rFonts w:ascii="Calibri" w:hAnsi="Calibri" w:eastAsia="Calibri" w:cs="Calibri"/>
          <w:i w:val="1"/>
          <w:iCs w:val="1"/>
        </w:rPr>
        <w:t xml:space="preserve">sacral </w:t>
      </w:r>
      <w:proofErr w:type="gramStart"/>
      <w:r w:rsidRPr="0523E6E8" w:rsidR="6C3558AD">
        <w:rPr>
          <w:rFonts w:ascii="Calibri" w:hAnsi="Calibri" w:eastAsia="Calibri" w:cs="Calibri"/>
          <w:i w:val="1"/>
          <w:iCs w:val="1"/>
        </w:rPr>
        <w:t>area  are</w:t>
      </w:r>
      <w:proofErr w:type="gramEnd"/>
      <w:r w:rsidRPr="0523E6E8" w:rsidR="6C3558AD">
        <w:rPr>
          <w:rFonts w:ascii="Calibri" w:hAnsi="Calibri" w:eastAsia="Calibri" w:cs="Calibri"/>
          <w:i w:val="1"/>
          <w:iCs w:val="1"/>
        </w:rPr>
        <w:t xml:space="preserve"> </w:t>
      </w:r>
      <w:proofErr w:type="gramStart"/>
      <w:r w:rsidRPr="0523E6E8" w:rsidR="6C3558AD">
        <w:rPr>
          <w:rFonts w:ascii="Calibri" w:hAnsi="Calibri" w:eastAsia="Calibri" w:cs="Calibri"/>
          <w:i w:val="1"/>
          <w:iCs w:val="1"/>
        </w:rPr>
        <w:t>necrotic(</w:t>
      </w:r>
      <w:proofErr w:type="gramEnd"/>
      <w:r w:rsidRPr="0523E6E8" w:rsidR="6C3558AD">
        <w:rPr>
          <w:rFonts w:ascii="Calibri" w:hAnsi="Calibri" w:eastAsia="Calibri" w:cs="Calibri"/>
          <w:i w:val="1"/>
          <w:iCs w:val="1"/>
        </w:rPr>
        <w:t xml:space="preserve">3). </w:t>
      </w:r>
    </w:p>
    <w:p w:rsidR="6C3558AD" w:rsidP="0523E6E8" w:rsidRDefault="6C3558AD" w14:paraId="52194769" w14:textId="3F112618">
      <w:pPr>
        <w:pStyle w:val="ListParagraph"/>
        <w:numPr>
          <w:ilvl w:val="0"/>
          <w:numId w:val="1"/>
        </w:numPr>
        <w:spacing w:line="257" w:lineRule="auto"/>
        <w:rPr>
          <w:rFonts w:ascii="Calibri" w:hAnsi="Calibri" w:eastAsia="Calibri" w:cs="Calibri" w:asciiTheme="minorAscii" w:hAnsiTheme="minorAscii" w:eastAsiaTheme="minorAscii" w:cstheme="minorAscii"/>
          <w:sz w:val="22"/>
          <w:szCs w:val="22"/>
        </w:rPr>
      </w:pPr>
      <w:r w:rsidRPr="0523E6E8" w:rsidR="6C3558AD">
        <w:rPr>
          <w:rFonts w:ascii="Calibri" w:hAnsi="Calibri" w:eastAsia="Calibri" w:cs="Calibri"/>
          <w:u w:val="single"/>
        </w:rPr>
        <w:t>Malnutrition</w:t>
      </w:r>
      <w:r w:rsidRPr="0523E6E8" w:rsidR="6C3558AD">
        <w:rPr>
          <w:rFonts w:ascii="Calibri" w:hAnsi="Calibri" w:eastAsia="Calibri" w:cs="Calibri"/>
        </w:rPr>
        <w:t xml:space="preserve">: Patients with hypoalbuminemia tend to be more prone to infection, and infection as we said, affects wound healing. Prealbumin and albumin are not perfect markers of wound healing but helpful specially for patients with non-healing wounds. </w:t>
      </w:r>
    </w:p>
    <w:p w:rsidR="6C3558AD" w:rsidP="0523E6E8" w:rsidRDefault="6C3558AD" w14:paraId="2541273B" w14:textId="2B5CD41C">
      <w:pPr>
        <w:pStyle w:val="ListParagraph"/>
        <w:numPr>
          <w:ilvl w:val="0"/>
          <w:numId w:val="1"/>
        </w:numPr>
        <w:spacing w:line="257" w:lineRule="auto"/>
        <w:rPr>
          <w:b w:val="0"/>
          <w:bCs w:val="0"/>
          <w:sz w:val="22"/>
          <w:szCs w:val="22"/>
        </w:rPr>
      </w:pPr>
      <w:r w:rsidRPr="0523E6E8" w:rsidR="6C3558AD">
        <w:rPr>
          <w:rFonts w:ascii="Calibri" w:hAnsi="Calibri" w:eastAsia="Calibri" w:cs="Calibri"/>
          <w:u w:val="single"/>
        </w:rPr>
        <w:t xml:space="preserve">Diabetes </w:t>
      </w:r>
      <w:r w:rsidRPr="0523E6E8" w:rsidR="4F49F6DB">
        <w:rPr>
          <w:rFonts w:ascii="Calibri" w:hAnsi="Calibri" w:eastAsia="Calibri" w:cs="Calibri"/>
          <w:u w:val="single"/>
        </w:rPr>
        <w:t>m</w:t>
      </w:r>
      <w:r w:rsidRPr="0523E6E8" w:rsidR="6C3558AD">
        <w:rPr>
          <w:rFonts w:ascii="Calibri" w:hAnsi="Calibri" w:eastAsia="Calibri" w:cs="Calibri"/>
          <w:u w:val="single"/>
        </w:rPr>
        <w:t>ellitus</w:t>
      </w:r>
      <w:r w:rsidRPr="0523E6E8" w:rsidR="6C3558AD">
        <w:rPr>
          <w:rFonts w:ascii="Calibri" w:hAnsi="Calibri" w:eastAsia="Calibri" w:cs="Calibri"/>
        </w:rPr>
        <w:t>: Causes several factors that contribute to impaired wound healing: Decreased or impaired growth factor production, angiogenic response; macrophage function, collagen accumulation, quantity of granulation tissue, dysfunctional keratinocyte and fibroblast migration and proliferation. Also, diabetes causes neuropathy and vasculopathy.</w:t>
      </w:r>
      <w:r w:rsidRPr="0523E6E8" w:rsidR="2AC0A3FA">
        <w:rPr>
          <w:rFonts w:ascii="Calibri" w:hAnsi="Calibri" w:eastAsia="Calibri" w:cs="Calibri"/>
        </w:rPr>
        <w:t xml:space="preserve"> </w:t>
      </w:r>
      <w:r w:rsidRPr="0523E6E8" w:rsidR="2AC0A3FA">
        <w:rPr>
          <w:rFonts w:ascii="Calibri" w:hAnsi="Calibri" w:eastAsia="Calibri" w:cs="Calibri"/>
          <w:b w:val="0"/>
          <w:bCs w:val="0"/>
        </w:rPr>
        <w:t>T</w:t>
      </w:r>
      <w:r w:rsidRPr="0523E6E8" w:rsidR="6C3558AD">
        <w:rPr>
          <w:rFonts w:ascii="Calibri" w:hAnsi="Calibri" w:eastAsia="Calibri" w:cs="Calibri"/>
          <w:b w:val="0"/>
          <w:bCs w:val="0"/>
        </w:rPr>
        <w:t xml:space="preserve">rying to explain the pathophysiology of slow und healing in diabetes would take a lecture by itself. </w:t>
      </w:r>
    </w:p>
    <w:p w:rsidR="6C3558AD" w:rsidP="0523E6E8" w:rsidRDefault="6C3558AD" w14:paraId="5CBC0471" w14:textId="143137A9">
      <w:pPr>
        <w:pStyle w:val="ListParagraph"/>
        <w:numPr>
          <w:ilvl w:val="0"/>
          <w:numId w:val="1"/>
        </w:numPr>
        <w:spacing w:line="257" w:lineRule="auto"/>
        <w:rPr>
          <w:b w:val="0"/>
          <w:bCs w:val="0"/>
          <w:sz w:val="22"/>
          <w:szCs w:val="22"/>
        </w:rPr>
      </w:pPr>
      <w:r w:rsidRPr="0523E6E8" w:rsidR="6C3558AD">
        <w:rPr>
          <w:rFonts w:ascii="Calibri" w:hAnsi="Calibri" w:eastAsia="Calibri" w:cs="Calibri"/>
          <w:u w:val="single"/>
        </w:rPr>
        <w:t>Obesity</w:t>
      </w:r>
      <w:r w:rsidRPr="0523E6E8" w:rsidR="6C3558AD">
        <w:rPr>
          <w:rFonts w:ascii="Calibri" w:hAnsi="Calibri" w:eastAsia="Calibri" w:cs="Calibri"/>
        </w:rPr>
        <w:t>: The cause of wound complications in obese individuals may be secondary to decrease vascularity of the subcutaneous tissue which may impair antibiotic delivery and increased wound tension.  Poor skin circulation also makes obese individuals prone to pressure injury which can be aggravated by difficulties in repositioning and increased shearing during movement.</w:t>
      </w:r>
    </w:p>
    <w:p w:rsidR="6C3558AD" w:rsidP="0523E6E8" w:rsidRDefault="6C3558AD" w14:paraId="59357626" w14:textId="01650959">
      <w:pPr>
        <w:pStyle w:val="ListParagraph"/>
        <w:numPr>
          <w:ilvl w:val="0"/>
          <w:numId w:val="1"/>
        </w:numPr>
        <w:spacing w:line="257" w:lineRule="auto"/>
        <w:rPr>
          <w:b w:val="0"/>
          <w:bCs w:val="0"/>
          <w:i w:val="0"/>
          <w:iCs w:val="0"/>
          <w:sz w:val="22"/>
          <w:szCs w:val="22"/>
        </w:rPr>
      </w:pPr>
      <w:r w:rsidRPr="0523E6E8" w:rsidR="70CDBBDE">
        <w:rPr>
          <w:rFonts w:ascii="Calibri" w:hAnsi="Calibri" w:eastAsia="Calibri" w:cs="Calibri"/>
          <w:i w:val="0"/>
          <w:iCs w:val="0"/>
          <w:u w:val="single"/>
        </w:rPr>
        <w:t>Others</w:t>
      </w:r>
      <w:r w:rsidRPr="0523E6E8" w:rsidR="70CDBBDE">
        <w:rPr>
          <w:rFonts w:ascii="Calibri" w:hAnsi="Calibri" w:eastAsia="Calibri" w:cs="Calibri"/>
          <w:i w:val="0"/>
          <w:iCs w:val="0"/>
        </w:rPr>
        <w:t xml:space="preserve">: </w:t>
      </w:r>
      <w:r w:rsidRPr="0523E6E8" w:rsidR="6C3558AD">
        <w:rPr>
          <w:rFonts w:ascii="Calibri" w:hAnsi="Calibri" w:eastAsia="Calibri" w:cs="Calibri"/>
          <w:i w:val="0"/>
          <w:iCs w:val="0"/>
        </w:rPr>
        <w:t xml:space="preserve">Vascular disease (PAD, CVI), immunosuppressive therapy, edema, size and depth of the wound, autoimmune diseases, vasculitis, and many medications. </w:t>
      </w:r>
    </w:p>
    <w:p w:rsidR="6C3558AD" w:rsidP="0523E6E8" w:rsidRDefault="6C3558AD" w14:paraId="67F1C6C4" w14:textId="1501ACA7">
      <w:pPr>
        <w:pStyle w:val="Normal"/>
        <w:spacing w:line="257" w:lineRule="auto"/>
        <w:ind w:left="0"/>
        <w:rPr>
          <w:rFonts w:eastAsia="" w:eastAsiaTheme="minorEastAsia"/>
        </w:rPr>
      </w:pPr>
      <w:r w:rsidRPr="0523E6E8" w:rsidR="6C3558AD">
        <w:rPr>
          <w:rFonts w:ascii="Calibri" w:hAnsi="Calibri" w:eastAsia="Calibri" w:cs="Calibri"/>
          <w:i w:val="0"/>
          <w:iCs w:val="0"/>
        </w:rPr>
        <w:t>It is impossible to cover all the factors but my message to residents is: When a wound is not healing, think about the most common factors interfering with healing and take them out of the way! Mainly infection, smoking, diabetes and malnutrition.</w:t>
      </w:r>
    </w:p>
    <w:p w:rsidR="7089CCFD" w:rsidP="0523E6E8" w:rsidRDefault="7089CCFD" w14:paraId="46C85B0C" w14:textId="6894F9BA">
      <w:pPr>
        <w:pStyle w:val="Normal"/>
        <w:bidi w:val="0"/>
        <w:spacing w:before="0" w:beforeAutospacing="off" w:after="160" w:afterAutospacing="off" w:line="259" w:lineRule="auto"/>
        <w:ind w:left="720" w:right="0"/>
        <w:jc w:val="left"/>
        <w:rPr>
          <w:rFonts w:ascii="Calibri" w:hAnsi="Calibri" w:eastAsia="Calibri" w:cs="Calibri"/>
          <w:i w:val="0"/>
          <w:iCs w:val="0"/>
        </w:rPr>
      </w:pPr>
      <w:r w:rsidRPr="0523E6E8" w:rsidR="7089CCFD">
        <w:rPr>
          <w:rFonts w:ascii="Calibri" w:hAnsi="Calibri" w:eastAsia="Calibri" w:cs="Calibri"/>
          <w:i w:val="0"/>
          <w:iCs w:val="0"/>
        </w:rPr>
        <w:t xml:space="preserve">DIFFERENT WAYS TO HEAL WOUNDS: </w:t>
      </w:r>
    </w:p>
    <w:p w:rsidR="6C3558AD" w:rsidP="0523E6E8" w:rsidRDefault="6C3558AD" w14:paraId="19E16EED" w14:textId="7FA439EC">
      <w:pPr>
        <w:pStyle w:val="ListParagraph"/>
        <w:numPr>
          <w:ilvl w:val="0"/>
          <w:numId w:val="1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sz w:val="22"/>
          <w:szCs w:val="22"/>
        </w:rPr>
      </w:pPr>
      <w:r w:rsidRPr="0523E6E8" w:rsidR="6C3558AD">
        <w:rPr>
          <w:rFonts w:ascii="Calibri" w:hAnsi="Calibri" w:eastAsia="Calibri" w:cs="Calibri"/>
          <w:i w:val="0"/>
          <w:iCs w:val="0"/>
          <w:u w:val="single"/>
        </w:rPr>
        <w:t>Wound Debridement</w:t>
      </w:r>
      <w:r w:rsidRPr="0523E6E8" w:rsidR="6D61F51D">
        <w:rPr>
          <w:rFonts w:ascii="Calibri" w:hAnsi="Calibri" w:eastAsia="Calibri" w:cs="Calibri"/>
          <w:i w:val="0"/>
          <w:iCs w:val="0"/>
          <w:u w:val="single"/>
        </w:rPr>
        <w:t>:</w:t>
      </w:r>
      <w:r w:rsidRPr="0523E6E8" w:rsidR="6D61F51D">
        <w:rPr>
          <w:rFonts w:ascii="Calibri" w:hAnsi="Calibri" w:eastAsia="Calibri" w:cs="Calibri"/>
          <w:i w:val="0"/>
          <w:iCs w:val="0"/>
          <w:u w:val="none"/>
        </w:rPr>
        <w:t xml:space="preserve"> </w:t>
      </w:r>
      <w:r w:rsidRPr="0523E6E8" w:rsidR="5C3CAE22">
        <w:rPr>
          <w:rFonts w:ascii="Calibri" w:hAnsi="Calibri" w:eastAsia="Calibri" w:cs="Calibri"/>
          <w:i w:val="0"/>
          <w:iCs w:val="0"/>
        </w:rPr>
        <w:t xml:space="preserve">It </w:t>
      </w:r>
      <w:r w:rsidRPr="0523E6E8" w:rsidR="6C3558AD">
        <w:rPr>
          <w:rFonts w:ascii="Calibri" w:hAnsi="Calibri" w:eastAsia="Calibri" w:cs="Calibri"/>
          <w:i w:val="0"/>
          <w:iCs w:val="0"/>
        </w:rPr>
        <w:t xml:space="preserve">is the removal of non-viable tissue, contaminants, or foreign body to expose healthy wound bed to assist with wound healing. Devitalized tissue refers to slough or eschar. The body normally uses phagocytosis and autolysis to get rid of devitalized tissues, but in some instances those processes are impaired, so we </w:t>
      </w:r>
      <w:proofErr w:type="gramStart"/>
      <w:r w:rsidRPr="0523E6E8" w:rsidR="6C3558AD">
        <w:rPr>
          <w:rFonts w:ascii="Calibri" w:hAnsi="Calibri" w:eastAsia="Calibri" w:cs="Calibri"/>
          <w:i w:val="0"/>
          <w:iCs w:val="0"/>
        </w:rPr>
        <w:t>have to</w:t>
      </w:r>
      <w:proofErr w:type="gramEnd"/>
      <w:r w:rsidRPr="0523E6E8" w:rsidR="6C3558AD">
        <w:rPr>
          <w:rFonts w:ascii="Calibri" w:hAnsi="Calibri" w:eastAsia="Calibri" w:cs="Calibri"/>
          <w:i w:val="0"/>
          <w:iCs w:val="0"/>
        </w:rPr>
        <w:t xml:space="preserve"> assist with debridement. These can be accomplished by different means: surgical (scalpels, scissors, electrocautery), irrigation, chemical (soaps, detergents), enzymatic (collagenases, </w:t>
      </w:r>
      <w:proofErr w:type="spellStart"/>
      <w:r w:rsidRPr="0523E6E8" w:rsidR="6C3558AD">
        <w:rPr>
          <w:rFonts w:ascii="Calibri" w:hAnsi="Calibri" w:eastAsia="Calibri" w:cs="Calibri"/>
          <w:i w:val="0"/>
          <w:iCs w:val="0"/>
        </w:rPr>
        <w:t>fibrolysin</w:t>
      </w:r>
      <w:proofErr w:type="spellEnd"/>
      <w:r w:rsidRPr="0523E6E8" w:rsidR="6C3558AD">
        <w:rPr>
          <w:rFonts w:ascii="Calibri" w:hAnsi="Calibri" w:eastAsia="Calibri" w:cs="Calibri"/>
          <w:i w:val="0"/>
          <w:iCs w:val="0"/>
        </w:rPr>
        <w:t xml:space="preserve">, </w:t>
      </w:r>
      <w:proofErr w:type="spellStart"/>
      <w:r w:rsidRPr="0523E6E8" w:rsidR="6C3558AD">
        <w:rPr>
          <w:rFonts w:ascii="Calibri" w:hAnsi="Calibri" w:eastAsia="Calibri" w:cs="Calibri"/>
          <w:i w:val="0"/>
          <w:iCs w:val="0"/>
        </w:rPr>
        <w:t>DNAsses</w:t>
      </w:r>
      <w:proofErr w:type="spellEnd"/>
      <w:r w:rsidRPr="0523E6E8" w:rsidR="6C3558AD">
        <w:rPr>
          <w:rFonts w:ascii="Calibri" w:hAnsi="Calibri" w:eastAsia="Calibri" w:cs="Calibri"/>
          <w:i w:val="0"/>
          <w:iCs w:val="0"/>
        </w:rPr>
        <w:t xml:space="preserve">, i.e. Santyl), and </w:t>
      </w:r>
      <w:proofErr w:type="spellStart"/>
      <w:r w:rsidRPr="0523E6E8" w:rsidR="6C3558AD">
        <w:rPr>
          <w:rFonts w:ascii="Calibri" w:hAnsi="Calibri" w:eastAsia="Calibri" w:cs="Calibri"/>
          <w:i w:val="0"/>
          <w:iCs w:val="0"/>
        </w:rPr>
        <w:t>biosurgical</w:t>
      </w:r>
      <w:proofErr w:type="spellEnd"/>
      <w:r w:rsidRPr="0523E6E8" w:rsidR="6C3558AD">
        <w:rPr>
          <w:rFonts w:ascii="Calibri" w:hAnsi="Calibri" w:eastAsia="Calibri" w:cs="Calibri"/>
          <w:i w:val="0"/>
          <w:iCs w:val="0"/>
        </w:rPr>
        <w:t xml:space="preserve"> (maggots)</w:t>
      </w:r>
      <w:r w:rsidRPr="0523E6E8" w:rsidR="646146A2">
        <w:rPr>
          <w:rFonts w:ascii="Calibri" w:hAnsi="Calibri" w:eastAsia="Calibri" w:cs="Calibri"/>
          <w:i w:val="0"/>
          <w:iCs w:val="0"/>
        </w:rPr>
        <w:t>. T</w:t>
      </w:r>
      <w:r w:rsidRPr="0523E6E8" w:rsidR="6C3558AD">
        <w:rPr>
          <w:rFonts w:ascii="Calibri" w:hAnsi="Calibri" w:eastAsia="Calibri" w:cs="Calibri"/>
          <w:b w:val="0"/>
          <w:bCs w:val="0"/>
        </w:rPr>
        <w:t xml:space="preserve">he point is to eliminate all the dead tissue because it is basically “on the way” and can potentially be an environment where bacteria can thrive. These “excess” tissues are not going to regenerate and need to be removed. Another way to put it is: “Debridement is turning a chronic wound in an acute wound with more potential for healing.” </w:t>
      </w:r>
    </w:p>
    <w:p w:rsidR="6C3558AD" w:rsidP="0523E6E8" w:rsidRDefault="6C3558AD" w14:paraId="000C2DA8" w14:textId="65F3310A">
      <w:pPr>
        <w:pStyle w:val="ListParagraph"/>
        <w:numPr>
          <w:ilvl w:val="0"/>
          <w:numId w:val="14"/>
        </w:numPr>
        <w:rPr>
          <w:rFonts w:ascii="Calibri" w:hAnsi="Calibri" w:eastAsia="Calibri" w:cs="Calibri" w:asciiTheme="minorAscii" w:hAnsiTheme="minorAscii" w:eastAsiaTheme="minorAscii" w:cstheme="minorAscii"/>
          <w:b w:val="0"/>
          <w:bCs w:val="0"/>
          <w:i w:val="0"/>
          <w:iCs w:val="0"/>
          <w:sz w:val="22"/>
          <w:szCs w:val="22"/>
        </w:rPr>
      </w:pPr>
      <w:r w:rsidRPr="0523E6E8" w:rsidR="43545313">
        <w:rPr>
          <w:rFonts w:ascii="Calibri" w:hAnsi="Calibri" w:eastAsia="Calibri" w:cs="Calibri"/>
          <w:b w:val="0"/>
          <w:bCs w:val="0"/>
          <w:u w:val="single"/>
        </w:rPr>
        <w:t>M</w:t>
      </w:r>
      <w:r w:rsidRPr="0523E6E8" w:rsidR="7C2DA37D">
        <w:rPr>
          <w:rFonts w:ascii="Calibri" w:hAnsi="Calibri" w:eastAsia="Calibri" w:cs="Calibri"/>
          <w:b w:val="0"/>
          <w:bCs w:val="0"/>
          <w:u w:val="single"/>
        </w:rPr>
        <w:t>o</w:t>
      </w:r>
      <w:r w:rsidRPr="0523E6E8" w:rsidR="43545313">
        <w:rPr>
          <w:rFonts w:ascii="Calibri" w:hAnsi="Calibri" w:eastAsia="Calibri" w:cs="Calibri"/>
          <w:b w:val="0"/>
          <w:bCs w:val="0"/>
          <w:u w:val="single"/>
        </w:rPr>
        <w:t>ist-to-dry dressings</w:t>
      </w:r>
      <w:r w:rsidRPr="0523E6E8" w:rsidR="43545313">
        <w:rPr>
          <w:rFonts w:ascii="Calibri" w:hAnsi="Calibri" w:eastAsia="Calibri" w:cs="Calibri"/>
          <w:b w:val="0"/>
          <w:bCs w:val="0"/>
        </w:rPr>
        <w:t xml:space="preserve">: </w:t>
      </w:r>
      <w:r w:rsidRPr="0523E6E8" w:rsidR="6C3558AD">
        <w:rPr>
          <w:rFonts w:ascii="Calibri" w:hAnsi="Calibri" w:eastAsia="Calibri" w:cs="Calibri"/>
          <w:b w:val="0"/>
          <w:bCs w:val="0"/>
        </w:rPr>
        <w:t xml:space="preserve">Mechanical debridement can be accomplished by </w:t>
      </w:r>
      <w:r w:rsidRPr="0523E6E8" w:rsidR="0144FD37">
        <w:rPr>
          <w:rFonts w:ascii="Calibri" w:hAnsi="Calibri" w:eastAsia="Calibri" w:cs="Calibri"/>
          <w:b w:val="0"/>
          <w:bCs w:val="0"/>
        </w:rPr>
        <w:t>m</w:t>
      </w:r>
      <w:r w:rsidRPr="0523E6E8" w:rsidR="6C3558AD">
        <w:rPr>
          <w:rFonts w:ascii="Calibri" w:hAnsi="Calibri" w:eastAsia="Calibri" w:cs="Calibri"/>
          <w:i w:val="0"/>
          <w:iCs w:val="0"/>
          <w:color w:val="000000" w:themeColor="text1" w:themeTint="FF" w:themeShade="FF"/>
        </w:rPr>
        <w:t>oist-to-dry</w:t>
      </w:r>
      <w:r w:rsidRPr="0523E6E8" w:rsidR="003536E2">
        <w:rPr>
          <w:rFonts w:ascii="Calibri" w:hAnsi="Calibri" w:eastAsia="Calibri" w:cs="Calibri"/>
          <w:i w:val="0"/>
          <w:iCs w:val="0"/>
          <w:color w:val="000000" w:themeColor="text1" w:themeTint="FF" w:themeShade="FF"/>
        </w:rPr>
        <w:t xml:space="preserve"> </w:t>
      </w:r>
      <w:r w:rsidRPr="0523E6E8" w:rsidR="51CA6A02">
        <w:rPr>
          <w:rFonts w:ascii="Calibri" w:hAnsi="Calibri" w:eastAsia="Calibri" w:cs="Calibri"/>
          <w:i w:val="0"/>
          <w:iCs w:val="0"/>
          <w:color w:val="000000" w:themeColor="text1" w:themeTint="FF" w:themeShade="FF"/>
        </w:rPr>
        <w:t xml:space="preserve">dressings. We need the </w:t>
      </w:r>
      <w:r w:rsidRPr="0523E6E8" w:rsidR="003536E2">
        <w:rPr>
          <w:rFonts w:ascii="Calibri" w:hAnsi="Calibri" w:eastAsia="Calibri" w:cs="Calibri"/>
          <w:i w:val="0"/>
          <w:iCs w:val="0"/>
          <w:color w:val="000000" w:themeColor="text1" w:themeTint="FF" w:themeShade="FF"/>
        </w:rPr>
        <w:t xml:space="preserve">proper amount of moisture to promote moist healing environment. Too much moisture or “wet gauze” provides more than needed moisture and it may cause more harm than good, for example, maceration. Get the gauze wet and squeeze it and that should be enough moisture for the wound. </w:t>
      </w:r>
    </w:p>
    <w:p w:rsidR="6C3558AD" w:rsidP="0523E6E8" w:rsidRDefault="6C3558AD" w14:paraId="629516AE" w14:textId="7C7700E5">
      <w:pPr>
        <w:pStyle w:val="ListParagraph"/>
        <w:numPr>
          <w:ilvl w:val="0"/>
          <w:numId w:val="14"/>
        </w:numPr>
        <w:rPr>
          <w:b w:val="0"/>
          <w:bCs w:val="0"/>
          <w:i w:val="0"/>
          <w:iCs w:val="0"/>
          <w:sz w:val="22"/>
          <w:szCs w:val="22"/>
        </w:rPr>
      </w:pPr>
      <w:r w:rsidRPr="0523E6E8" w:rsidR="6C3558AD">
        <w:rPr>
          <w:rFonts w:ascii="Calibri" w:hAnsi="Calibri" w:eastAsia="Calibri" w:cs="Calibri"/>
          <w:i w:val="0"/>
          <w:iCs w:val="0"/>
          <w:u w:val="single"/>
        </w:rPr>
        <w:t>Irrigation</w:t>
      </w:r>
      <w:r w:rsidRPr="0523E6E8" w:rsidR="36C1B341">
        <w:rPr>
          <w:rFonts w:ascii="Calibri" w:hAnsi="Calibri" w:eastAsia="Calibri" w:cs="Calibri"/>
          <w:i w:val="0"/>
          <w:iCs w:val="0"/>
          <w:u w:val="single"/>
        </w:rPr>
        <w:t>:</w:t>
      </w:r>
      <w:r w:rsidRPr="0523E6E8" w:rsidR="6C3558AD">
        <w:rPr>
          <w:rFonts w:ascii="Calibri" w:hAnsi="Calibri" w:eastAsia="Calibri" w:cs="Calibri"/>
          <w:i w:val="0"/>
          <w:iCs w:val="0"/>
        </w:rPr>
        <w:t xml:space="preserve"> </w:t>
      </w:r>
      <w:r w:rsidRPr="0523E6E8" w:rsidR="7E6B6201">
        <w:rPr>
          <w:rFonts w:ascii="Calibri" w:hAnsi="Calibri" w:eastAsia="Calibri" w:cs="Calibri"/>
          <w:i w:val="0"/>
          <w:iCs w:val="0"/>
        </w:rPr>
        <w:t xml:space="preserve">Irrigation </w:t>
      </w:r>
      <w:r w:rsidRPr="0523E6E8" w:rsidR="6C3558AD">
        <w:rPr>
          <w:rFonts w:ascii="Calibri" w:hAnsi="Calibri" w:eastAsia="Calibri" w:cs="Calibri"/>
          <w:i w:val="0"/>
          <w:iCs w:val="0"/>
        </w:rPr>
        <w:t xml:space="preserve">is a way to remove bacteria and debris. It should be a part of routine wound management. Low-pressure irrigation is done with a syringe or bulb, and high-pressure irrigation is typically performed in the OR with a commercial device. There is no high-level evidence to support the use of any </w:t>
      </w:r>
      <w:r w:rsidRPr="0523E6E8" w:rsidR="6C3558AD">
        <w:rPr>
          <w:rFonts w:ascii="Calibri" w:hAnsi="Calibri" w:eastAsia="Calibri" w:cs="Calibri"/>
          <w:i w:val="0"/>
          <w:iCs w:val="0"/>
        </w:rPr>
        <w:t xml:space="preserve">particular additive to the </w:t>
      </w:r>
      <w:proofErr w:type="spellStart"/>
      <w:r w:rsidRPr="0523E6E8" w:rsidR="6C3558AD">
        <w:rPr>
          <w:rFonts w:ascii="Calibri" w:hAnsi="Calibri" w:eastAsia="Calibri" w:cs="Calibri"/>
          <w:i w:val="0"/>
          <w:iCs w:val="0"/>
        </w:rPr>
        <w:t>irrigant</w:t>
      </w:r>
      <w:proofErr w:type="spellEnd"/>
      <w:r w:rsidRPr="0523E6E8" w:rsidR="6C3558AD">
        <w:rPr>
          <w:rFonts w:ascii="Calibri" w:hAnsi="Calibri" w:eastAsia="Calibri" w:cs="Calibri"/>
          <w:i w:val="0"/>
          <w:iCs w:val="0"/>
        </w:rPr>
        <w:t xml:space="preserve">, nor any </w:t>
      </w:r>
      <w:proofErr w:type="gramStart"/>
      <w:r w:rsidRPr="0523E6E8" w:rsidR="6C3558AD">
        <w:rPr>
          <w:rFonts w:ascii="Calibri" w:hAnsi="Calibri" w:eastAsia="Calibri" w:cs="Calibri"/>
          <w:i w:val="0"/>
          <w:iCs w:val="0"/>
        </w:rPr>
        <w:t>particular additive</w:t>
      </w:r>
      <w:proofErr w:type="gramEnd"/>
      <w:r w:rsidRPr="0523E6E8" w:rsidR="6C3558AD">
        <w:rPr>
          <w:rFonts w:ascii="Calibri" w:hAnsi="Calibri" w:eastAsia="Calibri" w:cs="Calibri"/>
          <w:i w:val="0"/>
          <w:iCs w:val="0"/>
        </w:rPr>
        <w:t xml:space="preserve"> over another. The act of irrigation and the volume of </w:t>
      </w:r>
      <w:proofErr w:type="spellStart"/>
      <w:r w:rsidRPr="0523E6E8" w:rsidR="6C3558AD">
        <w:rPr>
          <w:rFonts w:ascii="Calibri" w:hAnsi="Calibri" w:eastAsia="Calibri" w:cs="Calibri"/>
          <w:i w:val="0"/>
          <w:iCs w:val="0"/>
        </w:rPr>
        <w:t>irrigant</w:t>
      </w:r>
      <w:proofErr w:type="spellEnd"/>
      <w:r w:rsidRPr="0523E6E8" w:rsidR="6C3558AD">
        <w:rPr>
          <w:rFonts w:ascii="Calibri" w:hAnsi="Calibri" w:eastAsia="Calibri" w:cs="Calibri"/>
          <w:i w:val="0"/>
          <w:iCs w:val="0"/>
        </w:rPr>
        <w:t xml:space="preserve"> probably provides the positive benefits. Warm, isotonic (normal) saline is typically used; however, systematic reviews have found no significant differences in rates of infection for tap water compared with saline for wound cleansing. The addition of dilute iodine or other antiseptic solutions (</w:t>
      </w:r>
      <w:proofErr w:type="spellStart"/>
      <w:r w:rsidRPr="0523E6E8" w:rsidR="6C3558AD">
        <w:rPr>
          <w:rFonts w:ascii="Calibri" w:hAnsi="Calibri" w:eastAsia="Calibri" w:cs="Calibri"/>
          <w:i w:val="0"/>
          <w:iCs w:val="0"/>
        </w:rPr>
        <w:t>eg</w:t>
      </w:r>
      <w:proofErr w:type="spellEnd"/>
      <w:r w:rsidRPr="0523E6E8" w:rsidR="6C3558AD">
        <w:rPr>
          <w:rFonts w:ascii="Calibri" w:hAnsi="Calibri" w:eastAsia="Calibri" w:cs="Calibri"/>
          <w:i w:val="0"/>
          <w:iCs w:val="0"/>
        </w:rPr>
        <w:t xml:space="preserve">, chlorhexidine, hydrogen peroxide, sodium hypochlorite) is generally unnecessary. Such additives have minimal action against bacteria, and some, but not all, may impede wound </w:t>
      </w:r>
      <w:proofErr w:type="gramStart"/>
      <w:r w:rsidRPr="0523E6E8" w:rsidR="6C3558AD">
        <w:rPr>
          <w:rFonts w:ascii="Calibri" w:hAnsi="Calibri" w:eastAsia="Calibri" w:cs="Calibri"/>
          <w:i w:val="0"/>
          <w:iCs w:val="0"/>
        </w:rPr>
        <w:t>healing(</w:t>
      </w:r>
      <w:proofErr w:type="gramEnd"/>
      <w:r w:rsidRPr="0523E6E8" w:rsidR="6C3558AD">
        <w:rPr>
          <w:rFonts w:ascii="Calibri" w:hAnsi="Calibri" w:eastAsia="Calibri" w:cs="Calibri"/>
          <w:i w:val="0"/>
          <w:iCs w:val="0"/>
        </w:rPr>
        <w:t>4).</w:t>
      </w:r>
    </w:p>
    <w:p w:rsidRPr="00B7401C" w:rsidR="003536E2" w:rsidP="0523E6E8" w:rsidRDefault="6C3558AD" w14:paraId="06BC8A2B" w14:textId="4997F63F">
      <w:pPr>
        <w:pStyle w:val="Normal"/>
        <w:rPr>
          <w:rFonts w:ascii="Calibri" w:hAnsi="Calibri" w:eastAsia="Calibri" w:cs="Calibri"/>
          <w:i w:val="1"/>
          <w:iCs w:val="1"/>
          <w:color w:val="000000" w:themeColor="text1"/>
        </w:rPr>
      </w:pPr>
      <w:r w:rsidRPr="0523E6E8" w:rsidR="24D0BEE7">
        <w:rPr>
          <w:rFonts w:ascii="Calibri" w:hAnsi="Calibri" w:eastAsia="Calibri" w:cs="Calibri"/>
          <w:b w:val="0"/>
          <w:bCs w:val="0"/>
          <w:i w:val="0"/>
          <w:iCs w:val="0"/>
          <w:color w:val="000000" w:themeColor="text1" w:themeTint="FF" w:themeShade="FF"/>
          <w:u w:val="single"/>
        </w:rPr>
        <w:t>Certification in wound care:</w:t>
      </w:r>
      <w:r w:rsidRPr="0523E6E8" w:rsidR="24D0BEE7">
        <w:rPr>
          <w:rFonts w:ascii="Calibri" w:hAnsi="Calibri" w:eastAsia="Calibri" w:cs="Calibri"/>
          <w:b w:val="0"/>
          <w:bCs w:val="0"/>
          <w:i w:val="0"/>
          <w:iCs w:val="0"/>
          <w:color w:val="000000" w:themeColor="text1" w:themeTint="FF" w:themeShade="FF"/>
        </w:rPr>
        <w:t xml:space="preserve"> </w:t>
      </w:r>
      <w:r w:rsidRPr="0523E6E8" w:rsidR="00B7401C">
        <w:rPr>
          <w:rFonts w:ascii="Calibri" w:hAnsi="Calibri" w:eastAsia="Calibri" w:cs="Calibri"/>
          <w:i w:val="0"/>
          <w:iCs w:val="0"/>
          <w:color w:val="000000" w:themeColor="text1" w:themeTint="FF" w:themeShade="FF"/>
        </w:rPr>
        <w:t xml:space="preserve">As </w:t>
      </w:r>
      <w:r w:rsidRPr="0523E6E8" w:rsidR="003536E2">
        <w:rPr>
          <w:rFonts w:ascii="Calibri" w:hAnsi="Calibri" w:eastAsia="Calibri" w:cs="Calibri"/>
          <w:i w:val="0"/>
          <w:iCs w:val="0"/>
          <w:color w:val="000000" w:themeColor="text1" w:themeTint="FF" w:themeShade="FF"/>
        </w:rPr>
        <w:t>resident</w:t>
      </w:r>
      <w:r w:rsidRPr="0523E6E8" w:rsidR="00B7401C">
        <w:rPr>
          <w:rFonts w:ascii="Calibri" w:hAnsi="Calibri" w:eastAsia="Calibri" w:cs="Calibri"/>
          <w:i w:val="0"/>
          <w:iCs w:val="0"/>
          <w:color w:val="000000" w:themeColor="text1" w:themeTint="FF" w:themeShade="FF"/>
        </w:rPr>
        <w:t>s</w:t>
      </w:r>
      <w:r w:rsidRPr="0523E6E8" w:rsidR="003536E2">
        <w:rPr>
          <w:rFonts w:ascii="Calibri" w:hAnsi="Calibri" w:eastAsia="Calibri" w:cs="Calibri"/>
          <w:i w:val="0"/>
          <w:iCs w:val="0"/>
          <w:color w:val="000000" w:themeColor="text1" w:themeTint="FF" w:themeShade="FF"/>
        </w:rPr>
        <w:t xml:space="preserve">, </w:t>
      </w:r>
      <w:r w:rsidRPr="0523E6E8" w:rsidR="003536E2">
        <w:rPr>
          <w:rFonts w:ascii="Calibri" w:hAnsi="Calibri" w:eastAsia="Calibri" w:cs="Calibri"/>
          <w:i w:val="0"/>
          <w:iCs w:val="0"/>
          <w:color w:val="000000" w:themeColor="text1" w:themeTint="FF" w:themeShade="FF"/>
        </w:rPr>
        <w:t xml:space="preserve">you can </w:t>
      </w:r>
      <w:r w:rsidRPr="0523E6E8" w:rsidR="00B7401C">
        <w:rPr>
          <w:rFonts w:ascii="Calibri" w:hAnsi="Calibri" w:eastAsia="Calibri" w:cs="Calibri"/>
          <w:i w:val="0"/>
          <w:iCs w:val="0"/>
          <w:color w:val="000000" w:themeColor="text1" w:themeTint="FF" w:themeShade="FF"/>
        </w:rPr>
        <w:t xml:space="preserve">start by </w:t>
      </w:r>
      <w:r w:rsidRPr="0523E6E8" w:rsidR="003536E2">
        <w:rPr>
          <w:rFonts w:ascii="Calibri" w:hAnsi="Calibri" w:eastAsia="Calibri" w:cs="Calibri"/>
          <w:i w:val="0"/>
          <w:iCs w:val="0"/>
          <w:color w:val="000000" w:themeColor="text1" w:themeTint="FF" w:themeShade="FF"/>
        </w:rPr>
        <w:t>tak</w:t>
      </w:r>
      <w:r w:rsidRPr="0523E6E8" w:rsidR="00B7401C">
        <w:rPr>
          <w:rFonts w:ascii="Calibri" w:hAnsi="Calibri" w:eastAsia="Calibri" w:cs="Calibri"/>
          <w:i w:val="0"/>
          <w:iCs w:val="0"/>
          <w:color w:val="000000" w:themeColor="text1" w:themeTint="FF" w:themeShade="FF"/>
        </w:rPr>
        <w:t>ing</w:t>
      </w:r>
      <w:r w:rsidRPr="0523E6E8" w:rsidR="003536E2">
        <w:rPr>
          <w:rFonts w:ascii="Calibri" w:hAnsi="Calibri" w:eastAsia="Calibri" w:cs="Calibri"/>
          <w:i w:val="0"/>
          <w:iCs w:val="0"/>
          <w:color w:val="000000" w:themeColor="text1" w:themeTint="FF" w:themeShade="FF"/>
        </w:rPr>
        <w:t xml:space="preserve"> elective </w:t>
      </w:r>
      <w:r w:rsidRPr="0523E6E8" w:rsidR="00B7401C">
        <w:rPr>
          <w:rFonts w:ascii="Calibri" w:hAnsi="Calibri" w:eastAsia="Calibri" w:cs="Calibri"/>
          <w:i w:val="0"/>
          <w:iCs w:val="0"/>
          <w:color w:val="000000" w:themeColor="text1" w:themeTint="FF" w:themeShade="FF"/>
        </w:rPr>
        <w:t xml:space="preserve">rotations </w:t>
      </w:r>
      <w:r w:rsidRPr="0523E6E8" w:rsidR="003536E2">
        <w:rPr>
          <w:rFonts w:ascii="Calibri" w:hAnsi="Calibri" w:eastAsia="Calibri" w:cs="Calibri"/>
          <w:i w:val="0"/>
          <w:iCs w:val="0"/>
          <w:color w:val="000000" w:themeColor="text1" w:themeTint="FF" w:themeShade="FF"/>
        </w:rPr>
        <w:t xml:space="preserve">on wound care, or attend wound care trainings available for doctors, nurses, physical therapists and other health care professionals. </w:t>
      </w:r>
      <w:r w:rsidRPr="0523E6E8" w:rsidR="00B7401C">
        <w:rPr>
          <w:rFonts w:ascii="Calibri" w:hAnsi="Calibri" w:eastAsia="Calibri" w:cs="Calibri"/>
          <w:i w:val="0"/>
          <w:iCs w:val="0"/>
          <w:color w:val="000000" w:themeColor="text1" w:themeTint="FF" w:themeShade="FF"/>
        </w:rPr>
        <w:t xml:space="preserve">The process results in a </w:t>
      </w:r>
      <w:r w:rsidRPr="0523E6E8" w:rsidR="003536E2">
        <w:rPr>
          <w:rFonts w:ascii="Calibri" w:hAnsi="Calibri" w:eastAsia="Calibri" w:cs="Calibri"/>
          <w:i w:val="1"/>
          <w:iCs w:val="1"/>
          <w:color w:val="000000" w:themeColor="text1" w:themeTint="FF" w:themeShade="FF"/>
        </w:rPr>
        <w:t>Wound Care Certified Certification</w:t>
      </w:r>
      <w:r w:rsidRPr="0523E6E8" w:rsidR="003536E2">
        <w:rPr>
          <w:rFonts w:ascii="Calibri" w:hAnsi="Calibri" w:eastAsia="Calibri" w:cs="Calibri"/>
          <w:i w:val="0"/>
          <w:iCs w:val="0"/>
          <w:color w:val="000000" w:themeColor="text1" w:themeTint="FF" w:themeShade="FF"/>
        </w:rPr>
        <w:t xml:space="preserve">, </w:t>
      </w:r>
      <w:r w:rsidRPr="0523E6E8" w:rsidR="00B7401C">
        <w:rPr>
          <w:rFonts w:ascii="Calibri" w:hAnsi="Calibri" w:eastAsia="Calibri" w:cs="Calibri"/>
          <w:i w:val="0"/>
          <w:iCs w:val="0"/>
          <w:color w:val="000000" w:themeColor="text1" w:themeTint="FF" w:themeShade="FF"/>
        </w:rPr>
        <w:t xml:space="preserve">but you need </w:t>
      </w:r>
      <w:r w:rsidRPr="0523E6E8" w:rsidR="003536E2">
        <w:rPr>
          <w:rFonts w:ascii="Calibri" w:hAnsi="Calibri" w:eastAsia="Calibri" w:cs="Calibri"/>
          <w:i w:val="0"/>
          <w:iCs w:val="0"/>
          <w:color w:val="000000" w:themeColor="text1" w:themeTint="FF" w:themeShade="FF"/>
        </w:rPr>
        <w:t>an unrestricted license as an MD or RN, or other profession.</w:t>
      </w:r>
      <w:r w:rsidRPr="0523E6E8" w:rsidR="00B7401C">
        <w:rPr>
          <w:rFonts w:ascii="Calibri" w:hAnsi="Calibri" w:eastAsia="Calibri" w:cs="Calibri"/>
          <w:i w:val="0"/>
          <w:iCs w:val="0"/>
          <w:color w:val="000000" w:themeColor="text1" w:themeTint="FF" w:themeShade="FF"/>
        </w:rPr>
        <w:t xml:space="preserve"> You need FIRST education and SECOND experience before you can sit for the certification exam. You can find more information </w:t>
      </w:r>
      <w:r w:rsidRPr="0523E6E8" w:rsidR="0057313C">
        <w:rPr>
          <w:rFonts w:ascii="Calibri" w:hAnsi="Calibri" w:eastAsia="Calibri" w:cs="Calibri"/>
          <w:i w:val="0"/>
          <w:iCs w:val="0"/>
          <w:color w:val="000000" w:themeColor="text1" w:themeTint="FF" w:themeShade="FF"/>
        </w:rPr>
        <w:t>on the website of the</w:t>
      </w:r>
      <w:r w:rsidRPr="0523E6E8" w:rsidR="00B7401C">
        <w:rPr>
          <w:rFonts w:ascii="Calibri" w:hAnsi="Calibri" w:eastAsia="Calibri" w:cs="Calibri"/>
          <w:i w:val="0"/>
          <w:iCs w:val="0"/>
          <w:color w:val="000000" w:themeColor="text1" w:themeTint="FF" w:themeShade="FF"/>
        </w:rPr>
        <w:t xml:space="preserve"> National Alliance of Wound Care and Ostomy</w:t>
      </w:r>
      <w:r w:rsidRPr="0523E6E8" w:rsidR="760BF0F3">
        <w:rPr>
          <w:rFonts w:ascii="Calibri" w:hAnsi="Calibri" w:eastAsia="Calibri" w:cs="Calibri"/>
          <w:i w:val="0"/>
          <w:iCs w:val="0"/>
          <w:color w:val="000000" w:themeColor="text1" w:themeTint="FF" w:themeShade="FF"/>
        </w:rPr>
        <w:t xml:space="preserve"> (</w:t>
      </w:r>
      <w:hyperlink r:id="Rfbb3dfdd7c8c4a56">
        <w:r w:rsidRPr="0523E6E8" w:rsidR="760BF0F3">
          <w:rPr>
            <w:rStyle w:val="Hyperlink"/>
            <w:rFonts w:ascii="Calibri" w:hAnsi="Calibri" w:eastAsia="Calibri" w:cs="Calibri"/>
            <w:i w:val="0"/>
            <w:iCs w:val="0"/>
            <w:color w:val="000000" w:themeColor="text1" w:themeTint="FF" w:themeShade="FF"/>
          </w:rPr>
          <w:t>https://www.nawccb.org/</w:t>
        </w:r>
      </w:hyperlink>
      <w:r w:rsidRPr="0523E6E8" w:rsidR="760BF0F3">
        <w:rPr>
          <w:rFonts w:ascii="Calibri" w:hAnsi="Calibri" w:eastAsia="Calibri" w:cs="Calibri"/>
          <w:i w:val="0"/>
          <w:iCs w:val="0"/>
          <w:color w:val="000000" w:themeColor="text1" w:themeTint="FF" w:themeShade="FF"/>
        </w:rPr>
        <w:t>)</w:t>
      </w:r>
      <w:r w:rsidRPr="0523E6E8" w:rsidR="00B7401C">
        <w:rPr>
          <w:rFonts w:ascii="Calibri" w:hAnsi="Calibri" w:eastAsia="Calibri" w:cs="Calibri"/>
          <w:i w:val="0"/>
          <w:iCs w:val="0"/>
          <w:color w:val="000000" w:themeColor="text1" w:themeTint="FF" w:themeShade="FF"/>
        </w:rPr>
        <w:t>.</w:t>
      </w:r>
      <w:r w:rsidRPr="0523E6E8" w:rsidR="00B7401C">
        <w:rPr>
          <w:rFonts w:ascii="Calibri" w:hAnsi="Calibri" w:eastAsia="Calibri" w:cs="Calibri"/>
          <w:i w:val="1"/>
          <w:iCs w:val="1"/>
          <w:color w:val="000000" w:themeColor="text1" w:themeTint="FF" w:themeShade="FF"/>
        </w:rPr>
        <w:t xml:space="preserve"> </w:t>
      </w:r>
      <w:r w:rsidRPr="0523E6E8" w:rsidR="003536E2">
        <w:rPr>
          <w:rFonts w:ascii="Calibri" w:hAnsi="Calibri" w:eastAsia="Calibri" w:cs="Calibri"/>
          <w:i w:val="1"/>
          <w:iCs w:val="1"/>
          <w:color w:val="000000" w:themeColor="text1" w:themeTint="FF" w:themeShade="FF"/>
        </w:rPr>
        <w:t xml:space="preserve"> </w:t>
      </w:r>
    </w:p>
    <w:p w:rsidR="6C3558AD" w:rsidP="0523E6E8" w:rsidRDefault="6C3558AD" w14:paraId="7C9974F1" w14:textId="1F11908B">
      <w:pPr>
        <w:pStyle w:val="Normal"/>
        <w:spacing w:line="252" w:lineRule="auto"/>
        <w:ind w:left="0"/>
        <w:rPr>
          <w:rFonts w:eastAsia="" w:eastAsiaTheme="minorEastAsia"/>
          <w:b w:val="1"/>
          <w:bCs w:val="1"/>
        </w:rPr>
      </w:pPr>
      <w:r w:rsidRPr="0523E6E8" w:rsidR="6C3558AD">
        <w:rPr>
          <w:rFonts w:ascii="Calibri" w:hAnsi="Calibri" w:eastAsia="Calibri" w:cs="Calibri"/>
          <w:b w:val="1"/>
          <w:bCs w:val="1"/>
        </w:rPr>
        <w:t>Question number 3</w:t>
      </w:r>
      <w:r w:rsidRPr="0523E6E8" w:rsidR="6C3558AD">
        <w:rPr>
          <w:rFonts w:ascii="Calibri" w:hAnsi="Calibri" w:eastAsia="Calibri" w:cs="Calibri"/>
        </w:rPr>
        <w:t xml:space="preserve">: </w:t>
      </w:r>
      <w:r w:rsidRPr="0523E6E8" w:rsidR="6C3558AD">
        <w:rPr>
          <w:rFonts w:ascii="Calibri" w:hAnsi="Calibri" w:eastAsia="Calibri" w:cs="Calibri"/>
          <w:b w:val="1"/>
          <w:bCs w:val="1"/>
        </w:rPr>
        <w:t xml:space="preserve">Why is that knowledge important for you and your patients? </w:t>
      </w:r>
    </w:p>
    <w:p w:rsidR="6C3558AD" w:rsidP="6352B1B8" w:rsidRDefault="6C3558AD" w14:paraId="0EDBB2EA" w14:textId="1E725859">
      <w:pPr>
        <w:spacing w:line="252" w:lineRule="auto"/>
      </w:pPr>
      <w:r w:rsidRPr="6352B1B8">
        <w:rPr>
          <w:rFonts w:ascii="Calibri" w:hAnsi="Calibri" w:eastAsia="Calibri" w:cs="Calibri"/>
        </w:rPr>
        <w:t xml:space="preserve">Healing wounds is very rewarding. This knowledge is important for me because I want to help my patients with acute and chronic wounds. We encounter patients in the hospital and in the clinic with multiple kinds of wounds, and I feel I can help many people with this knowledge. </w:t>
      </w:r>
    </w:p>
    <w:p w:rsidR="6C3558AD" w:rsidP="0523E6E8" w:rsidRDefault="6C3558AD" w14:paraId="63D5A437" w14:textId="1A8E1519">
      <w:pPr>
        <w:pStyle w:val="Normal"/>
        <w:spacing w:line="252" w:lineRule="auto"/>
        <w:ind w:left="0"/>
        <w:rPr>
          <w:rFonts w:eastAsia="" w:eastAsiaTheme="minorEastAsia"/>
          <w:b w:val="1"/>
          <w:bCs w:val="1"/>
        </w:rPr>
      </w:pPr>
      <w:r w:rsidRPr="0523E6E8" w:rsidR="6C3558AD">
        <w:rPr>
          <w:rFonts w:ascii="Calibri" w:hAnsi="Calibri" w:eastAsia="Calibri" w:cs="Calibri"/>
          <w:b w:val="1"/>
          <w:bCs w:val="1"/>
        </w:rPr>
        <w:t>Question number 4</w:t>
      </w:r>
      <w:r w:rsidRPr="0523E6E8" w:rsidR="6C3558AD">
        <w:rPr>
          <w:rFonts w:ascii="Calibri" w:hAnsi="Calibri" w:eastAsia="Calibri" w:cs="Calibri"/>
        </w:rPr>
        <w:t xml:space="preserve">: </w:t>
      </w:r>
      <w:r w:rsidRPr="0523E6E8" w:rsidR="6C3558AD">
        <w:rPr>
          <w:rFonts w:ascii="Calibri" w:hAnsi="Calibri" w:eastAsia="Calibri" w:cs="Calibri"/>
          <w:b w:val="1"/>
          <w:bCs w:val="1"/>
        </w:rPr>
        <w:t xml:space="preserve">How did you get that knowledge? </w:t>
      </w:r>
    </w:p>
    <w:p w:rsidR="6C3558AD" w:rsidP="6352B1B8" w:rsidRDefault="6C3558AD" w14:paraId="2E622423" w14:textId="47B98FEF">
      <w:pPr>
        <w:spacing w:line="252" w:lineRule="auto"/>
      </w:pPr>
      <w:r w:rsidRPr="6352B1B8">
        <w:rPr>
          <w:rFonts w:ascii="Calibri" w:hAnsi="Calibri" w:eastAsia="Calibri" w:cs="Calibri"/>
        </w:rPr>
        <w:t>I got this knowledge from attending wound care trainings here in Kern County, from reading lecture notes and books, and from years of experience caring for patients with various and complex wounds.</w:t>
      </w:r>
    </w:p>
    <w:p w:rsidR="6C3558AD" w:rsidP="0523E6E8" w:rsidRDefault="6C3558AD" w14:paraId="4A49CA0E" w14:textId="25E9E264">
      <w:pPr>
        <w:pStyle w:val="Normal"/>
        <w:ind w:left="0"/>
        <w:rPr>
          <w:rFonts w:eastAsia="" w:eastAsiaTheme="minorEastAsia"/>
          <w:b w:val="1"/>
          <w:bCs w:val="1"/>
        </w:rPr>
      </w:pPr>
      <w:r w:rsidRPr="0523E6E8" w:rsidR="6C3558AD">
        <w:rPr>
          <w:rFonts w:ascii="Calibri" w:hAnsi="Calibri" w:eastAsia="Calibri" w:cs="Calibri"/>
          <w:b w:val="1"/>
          <w:bCs w:val="1"/>
        </w:rPr>
        <w:t>Question number 5</w:t>
      </w:r>
      <w:r w:rsidRPr="0523E6E8" w:rsidR="6C3558AD">
        <w:rPr>
          <w:rFonts w:ascii="Calibri" w:hAnsi="Calibri" w:eastAsia="Calibri" w:cs="Calibri"/>
        </w:rPr>
        <w:t xml:space="preserve">: </w:t>
      </w:r>
      <w:r w:rsidRPr="0523E6E8" w:rsidR="6C3558AD">
        <w:rPr>
          <w:rFonts w:ascii="Calibri" w:hAnsi="Calibri" w:eastAsia="Calibri" w:cs="Calibri"/>
          <w:b w:val="1"/>
          <w:bCs w:val="1"/>
        </w:rPr>
        <w:t xml:space="preserve">Where did that knowledge come from? </w:t>
      </w:r>
    </w:p>
    <w:p w:rsidR="6C3558AD" w:rsidP="6352B1B8" w:rsidRDefault="6C3558AD" w14:paraId="5E24C83D" w14:textId="01C8F3B9">
      <w:pPr>
        <w:spacing w:line="257" w:lineRule="auto"/>
      </w:pPr>
      <w:r w:rsidRPr="0523E6E8" w:rsidR="6C3558AD">
        <w:rPr>
          <w:rFonts w:ascii="Calibri" w:hAnsi="Calibri" w:eastAsia="Calibri" w:cs="Calibri"/>
        </w:rPr>
        <w:t xml:space="preserve">The information I shared with you came from the books “Skin and Wound Care” by CT Hess, Wound Care Guides, and Uptodate, and you, Dr Arreaza also shared some information with me. </w:t>
      </w:r>
    </w:p>
    <w:p w:rsidR="18064118" w:rsidP="0523E6E8" w:rsidRDefault="18064118" w14:paraId="14B207A4" w14:textId="0C86861D">
      <w:pPr>
        <w:spacing w:line="257" w:lineRule="auto"/>
        <w:rPr>
          <w:rFonts w:ascii="Calibri" w:hAnsi="Calibri" w:eastAsia="Calibri" w:cs="Calibri"/>
        </w:rPr>
      </w:pPr>
      <w:r w:rsidRPr="0523E6E8" w:rsidR="18064118">
        <w:rPr>
          <w:rFonts w:ascii="Calibri" w:hAnsi="Calibri" w:eastAsia="Calibri" w:cs="Calibri"/>
        </w:rPr>
        <w:t>__________________________________</w:t>
      </w:r>
    </w:p>
    <w:p w:rsidR="6C3558AD" w:rsidP="6352B1B8" w:rsidRDefault="6C3558AD" w14:paraId="6EAC5212" w14:textId="73D7DE3B">
      <w:pPr>
        <w:spacing w:line="257" w:lineRule="auto"/>
      </w:pPr>
      <w:r w:rsidRPr="0523E6E8" w:rsidR="6C3558AD">
        <w:rPr>
          <w:rFonts w:ascii="Calibri" w:hAnsi="Calibri" w:eastAsia="Calibri" w:cs="Calibri"/>
        </w:rPr>
        <w:t xml:space="preserve">“Speaking Medical” (Medical word of the Day) </w:t>
      </w:r>
      <w:r>
        <w:br/>
      </w:r>
      <w:r w:rsidRPr="0523E6E8" w:rsidR="6C3558AD">
        <w:rPr>
          <w:rFonts w:ascii="Calibri" w:hAnsi="Calibri" w:eastAsia="Calibri" w:cs="Calibri"/>
        </w:rPr>
        <w:t>by Lisa Manzanares</w:t>
      </w:r>
    </w:p>
    <w:p w:rsidR="2A11F831" w:rsidP="6352B1B8" w:rsidRDefault="2A11F831" w14:paraId="1E1923AD" w14:textId="7D2D00B0">
      <w:r w:rsidRPr="6352B1B8">
        <w:rPr>
          <w:rFonts w:ascii="Calibri" w:hAnsi="Calibri" w:eastAsia="Calibri" w:cs="Calibri"/>
          <w:color w:val="000000" w:themeColor="text1"/>
          <w:sz w:val="24"/>
          <w:szCs w:val="24"/>
        </w:rPr>
        <w:t xml:space="preserve">The word of the day is </w:t>
      </w:r>
      <w:r w:rsidRPr="6352B1B8">
        <w:rPr>
          <w:rFonts w:ascii="Calibri" w:hAnsi="Calibri" w:eastAsia="Calibri" w:cs="Calibri"/>
          <w:i/>
          <w:iCs/>
          <w:color w:val="000000" w:themeColor="text1"/>
          <w:sz w:val="24"/>
          <w:szCs w:val="24"/>
        </w:rPr>
        <w:t>proctalgia fugax</w:t>
      </w:r>
      <w:r w:rsidRPr="6352B1B8">
        <w:rPr>
          <w:rFonts w:ascii="Calibri" w:hAnsi="Calibri" w:eastAsia="Calibri" w:cs="Calibri"/>
          <w:color w:val="000000" w:themeColor="text1"/>
          <w:sz w:val="24"/>
          <w:szCs w:val="24"/>
        </w:rPr>
        <w:t xml:space="preserve">.  What IS that? Well, it’s a pain in the butt. Literally.  </w:t>
      </w:r>
      <w:r w:rsidRPr="6352B1B8">
        <w:rPr>
          <w:rFonts w:ascii="Calibri" w:hAnsi="Calibri" w:eastAsia="Calibri" w:cs="Calibri"/>
          <w:i/>
          <w:iCs/>
          <w:color w:val="000000" w:themeColor="text1"/>
          <w:sz w:val="24"/>
          <w:szCs w:val="24"/>
        </w:rPr>
        <w:t>Proctalgia fugax</w:t>
      </w:r>
      <w:r w:rsidRPr="6352B1B8">
        <w:rPr>
          <w:rFonts w:ascii="Calibri" w:hAnsi="Calibri" w:eastAsia="Calibri" w:cs="Calibri"/>
          <w:color w:val="000000" w:themeColor="text1"/>
          <w:sz w:val="24"/>
          <w:szCs w:val="24"/>
        </w:rPr>
        <w:t xml:space="preserve"> is a functional anorectal disorder characterized by severe, intermittent episodes of rectal pain that are self-limited.  In Latin, </w:t>
      </w:r>
      <w:r w:rsidRPr="6352B1B8">
        <w:rPr>
          <w:rFonts w:ascii="Calibri" w:hAnsi="Calibri" w:eastAsia="Calibri" w:cs="Calibri"/>
          <w:i/>
          <w:iCs/>
          <w:color w:val="000000" w:themeColor="text1"/>
          <w:sz w:val="24"/>
          <w:szCs w:val="24"/>
        </w:rPr>
        <w:t xml:space="preserve">fugax </w:t>
      </w:r>
      <w:r w:rsidRPr="6352B1B8">
        <w:rPr>
          <w:rFonts w:ascii="Calibri" w:hAnsi="Calibri" w:eastAsia="Calibri" w:cs="Calibri"/>
          <w:color w:val="000000" w:themeColor="text1"/>
          <w:sz w:val="24"/>
          <w:szCs w:val="24"/>
        </w:rPr>
        <w:t xml:space="preserve">means “fleeting.” Patients with </w:t>
      </w:r>
      <w:r w:rsidRPr="6352B1B8">
        <w:rPr>
          <w:rFonts w:ascii="Calibri" w:hAnsi="Calibri" w:eastAsia="Calibri" w:cs="Calibri"/>
          <w:i/>
          <w:iCs/>
          <w:color w:val="000000" w:themeColor="text1"/>
          <w:sz w:val="24"/>
          <w:szCs w:val="24"/>
        </w:rPr>
        <w:t xml:space="preserve">proctalgia fugax </w:t>
      </w:r>
      <w:r w:rsidRPr="6352B1B8">
        <w:rPr>
          <w:rFonts w:ascii="Calibri" w:hAnsi="Calibri" w:eastAsia="Calibri" w:cs="Calibri"/>
          <w:color w:val="000000" w:themeColor="text1"/>
          <w:sz w:val="24"/>
          <w:szCs w:val="24"/>
        </w:rPr>
        <w:t xml:space="preserve">have attacks of severe anorectal pain that lasts from seconds to minutes, with an average duration of five minutes. The patient with </w:t>
      </w:r>
      <w:r w:rsidRPr="6352B1B8">
        <w:rPr>
          <w:rFonts w:ascii="Calibri" w:hAnsi="Calibri" w:eastAsia="Calibri" w:cs="Calibri"/>
          <w:i/>
          <w:iCs/>
          <w:color w:val="000000" w:themeColor="text1"/>
          <w:sz w:val="24"/>
          <w:szCs w:val="24"/>
        </w:rPr>
        <w:t xml:space="preserve">proctalgia fugax </w:t>
      </w:r>
      <w:r w:rsidRPr="6352B1B8">
        <w:rPr>
          <w:rFonts w:ascii="Calibri" w:hAnsi="Calibri" w:eastAsia="Calibri" w:cs="Calibri"/>
          <w:color w:val="000000" w:themeColor="text1"/>
          <w:sz w:val="24"/>
          <w:szCs w:val="24"/>
        </w:rPr>
        <w:t xml:space="preserve">is completely asymptomatic between episodes.  The diagnosis requires that all other causes of rectal or anal pain are excluded. </w:t>
      </w:r>
      <w:r w:rsidRPr="6352B1B8">
        <w:rPr>
          <w:rFonts w:ascii="Calibri" w:hAnsi="Calibri" w:eastAsia="Calibri" w:cs="Calibri"/>
          <w:i/>
          <w:iCs/>
          <w:color w:val="000000" w:themeColor="text1"/>
          <w:sz w:val="24"/>
          <w:szCs w:val="24"/>
        </w:rPr>
        <w:t xml:space="preserve">Proctalgia fugax </w:t>
      </w:r>
      <w:r w:rsidRPr="6352B1B8">
        <w:rPr>
          <w:rFonts w:ascii="Calibri" w:hAnsi="Calibri" w:eastAsia="Calibri" w:cs="Calibri"/>
          <w:color w:val="000000" w:themeColor="text1"/>
          <w:sz w:val="24"/>
          <w:szCs w:val="24"/>
        </w:rPr>
        <w:t xml:space="preserve">is estimated to affect 4-18% of the general population, but only about 20% of those affected </w:t>
      </w:r>
      <w:r w:rsidRPr="6352B1B8" w:rsidR="77E1806A">
        <w:rPr>
          <w:rFonts w:ascii="Calibri" w:hAnsi="Calibri" w:eastAsia="Calibri" w:cs="Calibri"/>
          <w:color w:val="000000" w:themeColor="text1"/>
          <w:sz w:val="24"/>
          <w:szCs w:val="24"/>
        </w:rPr>
        <w:t>actually report</w:t>
      </w:r>
      <w:r w:rsidRPr="6352B1B8">
        <w:rPr>
          <w:rFonts w:ascii="Calibri" w:hAnsi="Calibri" w:eastAsia="Calibri" w:cs="Calibri"/>
          <w:color w:val="000000" w:themeColor="text1"/>
          <w:sz w:val="24"/>
          <w:szCs w:val="24"/>
        </w:rPr>
        <w:t xml:space="preserve"> their symptoms to a physician.  </w:t>
      </w:r>
      <w:r w:rsidRPr="6352B1B8">
        <w:rPr>
          <w:rFonts w:ascii="Calibri" w:hAnsi="Calibri" w:eastAsia="Calibri" w:cs="Calibri"/>
          <w:i/>
          <w:iCs/>
          <w:color w:val="000000" w:themeColor="text1"/>
          <w:sz w:val="24"/>
          <w:szCs w:val="24"/>
        </w:rPr>
        <w:t>Proctalgia fugax</w:t>
      </w:r>
      <w:r w:rsidRPr="6352B1B8">
        <w:rPr>
          <w:rFonts w:ascii="Calibri" w:hAnsi="Calibri" w:eastAsia="Calibri" w:cs="Calibri"/>
          <w:color w:val="000000" w:themeColor="text1"/>
          <w:sz w:val="24"/>
          <w:szCs w:val="24"/>
        </w:rPr>
        <w:t xml:space="preserve"> usually affects those between 30 and 60 years of </w:t>
      </w:r>
      <w:r w:rsidRPr="6352B1B8" w:rsidR="0E72F7EA">
        <w:rPr>
          <w:rFonts w:ascii="Calibri" w:hAnsi="Calibri" w:eastAsia="Calibri" w:cs="Calibri"/>
          <w:color w:val="000000" w:themeColor="text1"/>
          <w:sz w:val="24"/>
          <w:szCs w:val="24"/>
        </w:rPr>
        <w:t>age and</w:t>
      </w:r>
      <w:r w:rsidRPr="6352B1B8">
        <w:rPr>
          <w:rFonts w:ascii="Calibri" w:hAnsi="Calibri" w:eastAsia="Calibri" w:cs="Calibri"/>
          <w:color w:val="000000" w:themeColor="text1"/>
          <w:sz w:val="24"/>
          <w:szCs w:val="24"/>
        </w:rPr>
        <w:t xml:space="preserve"> is more common among women. Some studies have suggested that the pain may be precipitated by stress, sitting, intercourse, defecation, or menstruation, but in many cases is unknown. </w:t>
      </w:r>
    </w:p>
    <w:p w:rsidR="0027719E" w:rsidRDefault="0027719E" w14:paraId="026A9F1C" w14:textId="0EAD7462">
      <w:pPr>
        <w:rPr>
          <w:rFonts w:ascii="Calibri" w:hAnsi="Calibri" w:eastAsia="Calibri" w:cs="Calibri"/>
        </w:rPr>
      </w:pPr>
      <w:proofErr w:type="gramStart"/>
      <w:r w:rsidRPr="0523E6E8" w:rsidR="2A11F831">
        <w:rPr>
          <w:rFonts w:ascii="Calibri" w:hAnsi="Calibri" w:eastAsia="Calibri" w:cs="Calibri"/>
          <w:color w:val="000000" w:themeColor="text1" w:themeTint="FF" w:themeShade="FF"/>
          <w:sz w:val="24"/>
          <w:szCs w:val="24"/>
        </w:rPr>
        <w:t>So</w:t>
      </w:r>
      <w:proofErr w:type="gramEnd"/>
      <w:r w:rsidRPr="0523E6E8" w:rsidR="2A11F831">
        <w:rPr>
          <w:rFonts w:ascii="Calibri" w:hAnsi="Calibri" w:eastAsia="Calibri" w:cs="Calibri"/>
          <w:color w:val="000000" w:themeColor="text1" w:themeTint="FF" w:themeShade="FF"/>
          <w:sz w:val="24"/>
          <w:szCs w:val="24"/>
        </w:rPr>
        <w:t xml:space="preserve"> there is a term for a temporary pain in the butt, and no, it’s not your ex-boyfriend or girlfriend: it’s </w:t>
      </w:r>
      <w:r w:rsidRPr="0523E6E8" w:rsidR="2A11F831">
        <w:rPr>
          <w:rFonts w:ascii="Calibri" w:hAnsi="Calibri" w:eastAsia="Calibri" w:cs="Calibri"/>
          <w:i w:val="1"/>
          <w:iCs w:val="1"/>
          <w:color w:val="000000" w:themeColor="text1" w:themeTint="FF" w:themeShade="FF"/>
          <w:sz w:val="24"/>
          <w:szCs w:val="24"/>
        </w:rPr>
        <w:t>proctalgia fugax</w:t>
      </w:r>
      <w:r w:rsidRPr="0523E6E8" w:rsidR="2A11F831">
        <w:rPr>
          <w:rFonts w:ascii="Calibri" w:hAnsi="Calibri" w:eastAsia="Calibri" w:cs="Calibri"/>
          <w:color w:val="000000" w:themeColor="text1" w:themeTint="FF" w:themeShade="FF"/>
          <w:sz w:val="24"/>
          <w:szCs w:val="24"/>
        </w:rPr>
        <w:t>.</w:t>
      </w:r>
    </w:p>
    <w:p w:rsidR="4C7B2D26" w:rsidP="0523E6E8" w:rsidRDefault="4C7B2D26" w14:paraId="37EA07FB" w14:textId="0C86861D">
      <w:pPr>
        <w:spacing w:line="257" w:lineRule="auto"/>
        <w:rPr>
          <w:rFonts w:ascii="Calibri" w:hAnsi="Calibri" w:eastAsia="Calibri" w:cs="Calibri"/>
        </w:rPr>
      </w:pPr>
      <w:r w:rsidRPr="0523E6E8" w:rsidR="4C7B2D26">
        <w:rPr>
          <w:rFonts w:ascii="Calibri" w:hAnsi="Calibri" w:eastAsia="Calibri" w:cs="Calibri"/>
        </w:rPr>
        <w:t>__________________________________</w:t>
      </w:r>
    </w:p>
    <w:p w:rsidR="6C3558AD" w:rsidP="6352B1B8" w:rsidRDefault="6C3558AD" w14:paraId="7EFEBAF2" w14:textId="43E5C353">
      <w:pPr>
        <w:spacing w:line="257" w:lineRule="auto"/>
      </w:pPr>
      <w:r w:rsidRPr="0523E6E8" w:rsidR="6C3558AD">
        <w:rPr>
          <w:rFonts w:ascii="Calibri" w:hAnsi="Calibri" w:eastAsia="Calibri" w:cs="Calibri"/>
        </w:rPr>
        <w:t>“</w:t>
      </w:r>
      <w:r w:rsidRPr="0523E6E8" w:rsidR="6C3558AD">
        <w:rPr>
          <w:rFonts w:ascii="Calibri" w:hAnsi="Calibri" w:eastAsia="Calibri" w:cs="Calibri"/>
        </w:rPr>
        <w:t>Espanish</w:t>
      </w:r>
      <w:r w:rsidRPr="0523E6E8" w:rsidR="6C3558AD">
        <w:rPr>
          <w:rFonts w:ascii="Calibri" w:hAnsi="Calibri" w:eastAsia="Calibri" w:cs="Calibri"/>
        </w:rPr>
        <w:t xml:space="preserve"> Por Favor” (Spanish Word of the Day) </w:t>
      </w:r>
      <w:r>
        <w:br/>
      </w:r>
      <w:r w:rsidRPr="0523E6E8" w:rsidR="6C3558AD">
        <w:rPr>
          <w:rFonts w:ascii="Calibri" w:hAnsi="Calibri" w:eastAsia="Calibri" w:cs="Calibri"/>
        </w:rPr>
        <w:t>by Claudia Carranza</w:t>
      </w:r>
    </w:p>
    <w:p w:rsidR="2FE1E428" w:rsidP="6352B1B8" w:rsidRDefault="2FE1E428" w14:paraId="55EE4445" w14:textId="51F09357">
      <w:pPr>
        <w:rPr>
          <w:rFonts w:ascii="Calibri" w:hAnsi="Calibri" w:eastAsia="Calibri" w:cs="Calibri"/>
        </w:rPr>
      </w:pPr>
      <w:r w:rsidRPr="6352B1B8">
        <w:rPr>
          <w:rFonts w:ascii="Calibri" w:hAnsi="Calibri" w:eastAsia="Calibri" w:cs="Calibri"/>
        </w:rPr>
        <w:t xml:space="preserve">Hi this is Dr Carranza on our section </w:t>
      </w:r>
      <w:r w:rsidRPr="6352B1B8">
        <w:rPr>
          <w:rFonts w:ascii="Calibri" w:hAnsi="Calibri" w:eastAsia="Calibri" w:cs="Calibri"/>
          <w:i/>
          <w:iCs/>
        </w:rPr>
        <w:t>Espanish por favor</w:t>
      </w:r>
      <w:r w:rsidRPr="6352B1B8">
        <w:rPr>
          <w:rFonts w:ascii="Calibri" w:hAnsi="Calibri" w:eastAsia="Calibri" w:cs="Calibri"/>
        </w:rPr>
        <w:t xml:space="preserve">. This week’s word is “ronquera”. “Ronquera” means hoarseness, or if you </w:t>
      </w:r>
      <w:r w:rsidRPr="6352B1B8" w:rsidR="77292C7B">
        <w:rPr>
          <w:rFonts w:ascii="Calibri" w:hAnsi="Calibri" w:eastAsia="Calibri" w:cs="Calibri"/>
        </w:rPr>
        <w:t xml:space="preserve">want to get more technical </w:t>
      </w:r>
      <w:r w:rsidRPr="6352B1B8" w:rsidR="48EA8078">
        <w:rPr>
          <w:rFonts w:ascii="Calibri" w:hAnsi="Calibri" w:eastAsia="Calibri" w:cs="Calibri"/>
        </w:rPr>
        <w:t xml:space="preserve">it is called </w:t>
      </w:r>
      <w:r w:rsidRPr="6352B1B8">
        <w:rPr>
          <w:rFonts w:ascii="Calibri" w:hAnsi="Calibri" w:eastAsia="Calibri" w:cs="Calibri"/>
        </w:rPr>
        <w:t>dysphonia</w:t>
      </w:r>
      <w:r w:rsidRPr="6352B1B8" w:rsidR="6CC3A638">
        <w:rPr>
          <w:rFonts w:ascii="Calibri" w:hAnsi="Calibri" w:eastAsia="Calibri" w:cs="Calibri"/>
        </w:rPr>
        <w:t xml:space="preserve">. </w:t>
      </w:r>
      <w:r w:rsidRPr="6352B1B8">
        <w:rPr>
          <w:rFonts w:ascii="Calibri" w:hAnsi="Calibri" w:eastAsia="Calibri" w:cs="Calibri"/>
        </w:rPr>
        <w:t xml:space="preserve">In Spanish,  people usually use this word when they are complaining of having a hoarse voice. So you </w:t>
      </w:r>
      <w:r w:rsidRPr="6352B1B8" w:rsidR="38BEE75E">
        <w:rPr>
          <w:rFonts w:ascii="Calibri" w:hAnsi="Calibri" w:eastAsia="Calibri" w:cs="Calibri"/>
        </w:rPr>
        <w:t xml:space="preserve">may </w:t>
      </w:r>
      <w:r w:rsidRPr="6352B1B8">
        <w:rPr>
          <w:rFonts w:ascii="Calibri" w:hAnsi="Calibri" w:eastAsia="Calibri" w:cs="Calibri"/>
        </w:rPr>
        <w:t>have a patient coming to you saying “D</w:t>
      </w:r>
      <w:r w:rsidRPr="6352B1B8" w:rsidR="48D46F61">
        <w:rPr>
          <w:rFonts w:ascii="Calibri" w:hAnsi="Calibri" w:eastAsia="Calibri" w:cs="Calibri"/>
        </w:rPr>
        <w:t>octor,</w:t>
      </w:r>
      <w:r w:rsidRPr="6352B1B8">
        <w:rPr>
          <w:rFonts w:ascii="Calibri" w:hAnsi="Calibri" w:eastAsia="Calibri" w:cs="Calibri"/>
        </w:rPr>
        <w:t xml:space="preserve"> tengo ronquera,</w:t>
      </w:r>
      <w:r w:rsidRPr="6352B1B8" w:rsidR="2789FC82">
        <w:rPr>
          <w:rFonts w:ascii="Calibri" w:hAnsi="Calibri" w:eastAsia="Calibri" w:cs="Calibri"/>
        </w:rPr>
        <w:t>”</w:t>
      </w:r>
      <w:r w:rsidRPr="6352B1B8">
        <w:rPr>
          <w:rFonts w:ascii="Calibri" w:hAnsi="Calibri" w:eastAsia="Calibri" w:cs="Calibri"/>
        </w:rPr>
        <w:t xml:space="preserve"> or </w:t>
      </w:r>
      <w:r w:rsidRPr="6352B1B8" w:rsidR="7290225F">
        <w:rPr>
          <w:rFonts w:ascii="Calibri" w:hAnsi="Calibri" w:eastAsia="Calibri" w:cs="Calibri"/>
        </w:rPr>
        <w:t>“</w:t>
      </w:r>
      <w:r w:rsidRPr="6352B1B8">
        <w:rPr>
          <w:rFonts w:ascii="Calibri" w:hAnsi="Calibri" w:eastAsia="Calibri" w:cs="Calibri"/>
        </w:rPr>
        <w:t>D</w:t>
      </w:r>
      <w:r w:rsidRPr="6352B1B8" w:rsidR="21D9E591">
        <w:rPr>
          <w:rFonts w:ascii="Calibri" w:hAnsi="Calibri" w:eastAsia="Calibri" w:cs="Calibri"/>
        </w:rPr>
        <w:t>octor,</w:t>
      </w:r>
      <w:r w:rsidRPr="6352B1B8">
        <w:rPr>
          <w:rFonts w:ascii="Calibri" w:hAnsi="Calibri" w:eastAsia="Calibri" w:cs="Calibri"/>
        </w:rPr>
        <w:t xml:space="preserve"> estoy ronco</w:t>
      </w:r>
      <w:r w:rsidRPr="6352B1B8" w:rsidR="7334CB30">
        <w:rPr>
          <w:rFonts w:ascii="Calibri" w:hAnsi="Calibri" w:eastAsia="Calibri" w:cs="Calibri"/>
        </w:rPr>
        <w:t>,”</w:t>
      </w:r>
      <w:r w:rsidRPr="6352B1B8">
        <w:rPr>
          <w:rFonts w:ascii="Calibri" w:hAnsi="Calibri" w:eastAsia="Calibri" w:cs="Calibri"/>
        </w:rPr>
        <w:t xml:space="preserve"> meaning</w:t>
      </w:r>
      <w:r w:rsidRPr="6352B1B8" w:rsidR="4F4EF7D0">
        <w:rPr>
          <w:rFonts w:ascii="Calibri" w:hAnsi="Calibri" w:eastAsia="Calibri" w:cs="Calibri"/>
        </w:rPr>
        <w:t xml:space="preserve"> “</w:t>
      </w:r>
      <w:r w:rsidRPr="6352B1B8">
        <w:rPr>
          <w:rFonts w:ascii="Calibri" w:hAnsi="Calibri" w:eastAsia="Calibri" w:cs="Calibri"/>
        </w:rPr>
        <w:t>D</w:t>
      </w:r>
      <w:r w:rsidRPr="6352B1B8" w:rsidR="5344B7AA">
        <w:rPr>
          <w:rFonts w:ascii="Calibri" w:hAnsi="Calibri" w:eastAsia="Calibri" w:cs="Calibri"/>
        </w:rPr>
        <w:t>octor,</w:t>
      </w:r>
      <w:r w:rsidRPr="6352B1B8">
        <w:rPr>
          <w:rFonts w:ascii="Calibri" w:hAnsi="Calibri" w:eastAsia="Calibri" w:cs="Calibri"/>
        </w:rPr>
        <w:t xml:space="preserve"> my voice is hoarse</w:t>
      </w:r>
      <w:r w:rsidRPr="6352B1B8" w:rsidR="2E622326">
        <w:rPr>
          <w:rFonts w:ascii="Calibri" w:hAnsi="Calibri" w:eastAsia="Calibri" w:cs="Calibri"/>
        </w:rPr>
        <w:t xml:space="preserve"> or I have a raspy voice</w:t>
      </w:r>
      <w:r w:rsidRPr="6352B1B8" w:rsidR="2A61E5C5">
        <w:rPr>
          <w:rFonts w:ascii="Calibri" w:hAnsi="Calibri" w:eastAsia="Calibri" w:cs="Calibri"/>
        </w:rPr>
        <w:t>”</w:t>
      </w:r>
      <w:r w:rsidRPr="6352B1B8">
        <w:rPr>
          <w:rFonts w:ascii="Calibri" w:hAnsi="Calibri" w:eastAsia="Calibri" w:cs="Calibri"/>
        </w:rPr>
        <w:t xml:space="preserve">. </w:t>
      </w:r>
    </w:p>
    <w:p w:rsidR="2FE1E428" w:rsidP="6352B1B8" w:rsidRDefault="2FE1E428" w14:paraId="4DF14DCE" w14:textId="5699FDBB">
      <w:r w:rsidRPr="6352B1B8">
        <w:rPr>
          <w:rFonts w:ascii="Calibri" w:hAnsi="Calibri" w:eastAsia="Calibri" w:cs="Calibri"/>
        </w:rPr>
        <w:t>At this point you can ask the usual questions of how long? Any precipitating factors?</w:t>
      </w:r>
      <w:r w:rsidRPr="6352B1B8" w:rsidR="21815101">
        <w:rPr>
          <w:rFonts w:ascii="Calibri" w:hAnsi="Calibri" w:eastAsia="Calibri" w:cs="Calibri"/>
        </w:rPr>
        <w:t xml:space="preserve"> And more</w:t>
      </w:r>
      <w:r w:rsidRPr="6352B1B8">
        <w:rPr>
          <w:rFonts w:ascii="Calibri" w:hAnsi="Calibri" w:eastAsia="Calibri" w:cs="Calibri"/>
        </w:rPr>
        <w:t xml:space="preserve">.  </w:t>
      </w:r>
      <w:r w:rsidRPr="6352B1B8" w:rsidR="465BF148">
        <w:rPr>
          <w:rFonts w:ascii="Calibri" w:hAnsi="Calibri" w:eastAsia="Calibri" w:cs="Calibri"/>
        </w:rPr>
        <w:t>S</w:t>
      </w:r>
      <w:r w:rsidRPr="6352B1B8">
        <w:rPr>
          <w:rFonts w:ascii="Calibri" w:hAnsi="Calibri" w:eastAsia="Calibri" w:cs="Calibri"/>
        </w:rPr>
        <w:t xml:space="preserve">ome people might come in and sound hoarse, in which case you can always ask: </w:t>
      </w:r>
      <w:r w:rsidRPr="6352B1B8" w:rsidR="0F413460">
        <w:rPr>
          <w:rFonts w:ascii="Calibri" w:hAnsi="Calibri" w:eastAsia="Calibri" w:cs="Calibri"/>
          <w:i/>
          <w:iCs/>
        </w:rPr>
        <w:t>T</w:t>
      </w:r>
      <w:r w:rsidRPr="6352B1B8">
        <w:rPr>
          <w:rFonts w:ascii="Calibri" w:hAnsi="Calibri" w:eastAsia="Calibri" w:cs="Calibri"/>
          <w:i/>
          <w:iCs/>
        </w:rPr>
        <w:t>iene ronquera?</w:t>
      </w:r>
      <w:r w:rsidRPr="6352B1B8">
        <w:rPr>
          <w:rFonts w:ascii="Calibri" w:hAnsi="Calibri" w:eastAsia="Calibri" w:cs="Calibri"/>
        </w:rPr>
        <w:t xml:space="preserve"> </w:t>
      </w:r>
      <w:r w:rsidRPr="6352B1B8" w:rsidR="645617EC">
        <w:rPr>
          <w:rFonts w:ascii="Calibri" w:hAnsi="Calibri" w:eastAsia="Calibri" w:cs="Calibri"/>
        </w:rPr>
        <w:t>T</w:t>
      </w:r>
      <w:r w:rsidRPr="6352B1B8">
        <w:rPr>
          <w:rFonts w:ascii="Calibri" w:hAnsi="Calibri" w:eastAsia="Calibri" w:cs="Calibri"/>
        </w:rPr>
        <w:t xml:space="preserve">o find out if this is abnormal for them </w:t>
      </w:r>
      <w:r w:rsidRPr="6352B1B8" w:rsidR="654F19B8">
        <w:rPr>
          <w:rFonts w:ascii="Calibri" w:hAnsi="Calibri" w:eastAsia="Calibri" w:cs="Calibri"/>
        </w:rPr>
        <w:t>or if this is th</w:t>
      </w:r>
      <w:r w:rsidRPr="6352B1B8">
        <w:rPr>
          <w:rFonts w:ascii="Calibri" w:hAnsi="Calibri" w:eastAsia="Calibri" w:cs="Calibri"/>
        </w:rPr>
        <w:t xml:space="preserve">eir baseline. </w:t>
      </w:r>
    </w:p>
    <w:p w:rsidR="2FE1E428" w:rsidP="6352B1B8" w:rsidRDefault="2FE1E428" w14:paraId="4EBD20FD" w14:textId="4C8FBD05">
      <w:r w:rsidRPr="0523E6E8" w:rsidR="2FE1E428">
        <w:rPr>
          <w:rFonts w:ascii="Calibri" w:hAnsi="Calibri" w:eastAsia="Calibri" w:cs="Calibri"/>
        </w:rPr>
        <w:t xml:space="preserve">Now you know the </w:t>
      </w:r>
      <w:r w:rsidRPr="0523E6E8" w:rsidR="51400BA5">
        <w:rPr>
          <w:rFonts w:ascii="Calibri" w:hAnsi="Calibri" w:eastAsia="Calibri" w:cs="Calibri"/>
        </w:rPr>
        <w:t>S</w:t>
      </w:r>
      <w:r w:rsidRPr="0523E6E8" w:rsidR="2FE1E428">
        <w:rPr>
          <w:rFonts w:ascii="Calibri" w:hAnsi="Calibri" w:eastAsia="Calibri" w:cs="Calibri"/>
        </w:rPr>
        <w:t xml:space="preserve">panish word of the day, </w:t>
      </w:r>
      <w:r w:rsidRPr="0523E6E8" w:rsidR="2FE1E428">
        <w:rPr>
          <w:rFonts w:ascii="Calibri" w:hAnsi="Calibri" w:eastAsia="Calibri" w:cs="Calibri"/>
          <w:i w:val="1"/>
          <w:iCs w:val="1"/>
        </w:rPr>
        <w:t>ronquera</w:t>
      </w:r>
      <w:r w:rsidRPr="0523E6E8" w:rsidR="2FE1E428">
        <w:rPr>
          <w:rFonts w:ascii="Calibri" w:hAnsi="Calibri" w:eastAsia="Calibri" w:cs="Calibri"/>
        </w:rPr>
        <w:t xml:space="preserve"> or </w:t>
      </w:r>
      <w:r w:rsidRPr="0523E6E8" w:rsidR="2FE1E428">
        <w:rPr>
          <w:rFonts w:ascii="Calibri" w:hAnsi="Calibri" w:eastAsia="Calibri" w:cs="Calibri"/>
          <w:i w:val="1"/>
          <w:iCs w:val="1"/>
        </w:rPr>
        <w:t>ronco</w:t>
      </w:r>
      <w:r w:rsidRPr="0523E6E8" w:rsidR="39253D16">
        <w:rPr>
          <w:rFonts w:ascii="Calibri" w:hAnsi="Calibri" w:eastAsia="Calibri" w:cs="Calibri"/>
          <w:i w:val="1"/>
          <w:iCs w:val="1"/>
        </w:rPr>
        <w:t xml:space="preserve">, </w:t>
      </w:r>
      <w:r w:rsidRPr="0523E6E8" w:rsidR="39253D16">
        <w:rPr>
          <w:rFonts w:ascii="Calibri" w:hAnsi="Calibri" w:eastAsia="Calibri" w:cs="Calibri"/>
        </w:rPr>
        <w:t>all you have to do is go and assess your patient’s hoarse voice</w:t>
      </w:r>
      <w:r w:rsidRPr="0523E6E8" w:rsidR="2FE1E428">
        <w:rPr>
          <w:rFonts w:ascii="Calibri" w:hAnsi="Calibri" w:eastAsia="Calibri" w:cs="Calibri"/>
        </w:rPr>
        <w:t>. Have a great week and take care</w:t>
      </w:r>
      <w:r w:rsidRPr="0523E6E8" w:rsidR="21B67A16">
        <w:rPr>
          <w:rFonts w:ascii="Calibri" w:hAnsi="Calibri" w:eastAsia="Calibri" w:cs="Calibri"/>
        </w:rPr>
        <w:t>!</w:t>
      </w:r>
    </w:p>
    <w:p w:rsidR="6ABAE7C9" w:rsidP="0523E6E8" w:rsidRDefault="6ABAE7C9" w14:paraId="443B8DE0" w14:textId="0C86861D">
      <w:pPr>
        <w:spacing w:line="257" w:lineRule="auto"/>
        <w:rPr>
          <w:rFonts w:ascii="Calibri" w:hAnsi="Calibri" w:eastAsia="Calibri" w:cs="Calibri"/>
        </w:rPr>
      </w:pPr>
      <w:r w:rsidRPr="0523E6E8" w:rsidR="6ABAE7C9">
        <w:rPr>
          <w:rFonts w:ascii="Calibri" w:hAnsi="Calibri" w:eastAsia="Calibri" w:cs="Calibri"/>
        </w:rPr>
        <w:t>__________________________________</w:t>
      </w:r>
    </w:p>
    <w:p w:rsidR="009A681D" w:rsidP="6352B1B8" w:rsidRDefault="6C3558AD" w14:paraId="358A25CC" w14:textId="5AF527A8">
      <w:pPr>
        <w:spacing w:line="257" w:lineRule="auto"/>
        <w:rPr>
          <w:rFonts w:ascii="Calibri" w:hAnsi="Calibri" w:eastAsia="Calibri" w:cs="Calibri"/>
        </w:rPr>
      </w:pPr>
      <w:r w:rsidRPr="0523E6E8" w:rsidR="6C3558AD">
        <w:rPr>
          <w:rFonts w:ascii="Calibri" w:hAnsi="Calibri" w:eastAsia="Calibri" w:cs="Calibri"/>
        </w:rPr>
        <w:t>“For your Sanity” (Medical joke of the day)</w:t>
      </w:r>
      <w:r>
        <w:br/>
      </w:r>
      <w:r w:rsidRPr="0523E6E8" w:rsidR="6C3558AD">
        <w:rPr>
          <w:rFonts w:ascii="Calibri" w:hAnsi="Calibri" w:eastAsia="Calibri" w:cs="Calibri"/>
        </w:rPr>
        <w:t>by</w:t>
      </w:r>
      <w:r w:rsidRPr="0523E6E8" w:rsidR="009A681D">
        <w:rPr>
          <w:rFonts w:ascii="Calibri" w:hAnsi="Calibri" w:eastAsia="Calibri" w:cs="Calibri"/>
        </w:rPr>
        <w:t xml:space="preserve"> Lisa Manzanares, Claudia Carranza, and Terrance McGill</w:t>
      </w:r>
    </w:p>
    <w:p w:rsidR="0027719E" w:rsidP="6352B1B8" w:rsidRDefault="0027719E" w14:paraId="3611C10A" w14:textId="0D25A9C5">
      <w:pPr>
        <w:spacing w:line="257" w:lineRule="auto"/>
        <w:rPr>
          <w:rFonts w:ascii="Calibri" w:hAnsi="Calibri" w:eastAsia="Calibri" w:cs="Calibri"/>
        </w:rPr>
      </w:pPr>
      <w:r w:rsidRPr="0523E6E8" w:rsidR="0027719E">
        <w:rPr>
          <w:rFonts w:ascii="Calibri" w:hAnsi="Calibri" w:eastAsia="Calibri" w:cs="Calibri"/>
        </w:rPr>
        <w:t>-What type of jokes are allowed during the coronavirus? Inside jokes!</w:t>
      </w:r>
      <w:r>
        <w:br/>
      </w:r>
      <w:r w:rsidRPr="0523E6E8" w:rsidR="0027719E">
        <w:rPr>
          <w:rFonts w:ascii="Calibri" w:hAnsi="Calibri" w:eastAsia="Calibri" w:cs="Calibri"/>
        </w:rPr>
        <w:t>-What do you call an acid with an attitude? A-MEAN-O-ACID</w:t>
      </w:r>
      <w:r>
        <w:br/>
      </w:r>
      <w:r w:rsidRPr="0523E6E8" w:rsidR="0027719E">
        <w:rPr>
          <w:rFonts w:ascii="Calibri" w:hAnsi="Calibri" w:eastAsia="Calibri" w:cs="Calibri"/>
        </w:rPr>
        <w:t>-Why are nails used to seal coffins? To prevent oncologists from cracking them open to give another round of chemo… and What do oncologists see when they finally open the coffin? A note from Nephrology: “Patient taken to dialysis”</w:t>
      </w:r>
      <w:r>
        <w:br/>
      </w:r>
      <w:r w:rsidRPr="0523E6E8" w:rsidR="0027719E">
        <w:rPr>
          <w:rFonts w:ascii="Calibri" w:hAnsi="Calibri" w:eastAsia="Calibri" w:cs="Calibri"/>
        </w:rPr>
        <w:t>-I could not decide in med school between proctology and neurology, so I flipped a coin, heads or tails.</w:t>
      </w:r>
    </w:p>
    <w:p w:rsidR="5C66D88D" w:rsidP="0523E6E8" w:rsidRDefault="5C66D88D" w14:paraId="1E0050FC" w14:textId="0C86861D">
      <w:pPr>
        <w:spacing w:line="257" w:lineRule="auto"/>
        <w:rPr>
          <w:rFonts w:ascii="Calibri" w:hAnsi="Calibri" w:eastAsia="Calibri" w:cs="Calibri"/>
        </w:rPr>
      </w:pPr>
      <w:r w:rsidRPr="0523E6E8" w:rsidR="5C66D88D">
        <w:rPr>
          <w:rFonts w:ascii="Calibri" w:hAnsi="Calibri" w:eastAsia="Calibri" w:cs="Calibri"/>
        </w:rPr>
        <w:t>__________________________________</w:t>
      </w:r>
    </w:p>
    <w:p w:rsidR="6C3558AD" w:rsidP="0523E6E8" w:rsidRDefault="6C3558AD" w14:paraId="7EEF0B48" w14:textId="5571B030">
      <w:pPr>
        <w:spacing w:line="257" w:lineRule="auto"/>
        <w:rPr>
          <w:rFonts w:ascii="Calibri" w:hAnsi="Calibri" w:eastAsia="Calibri" w:cs="Calibri"/>
          <w:sz w:val="22"/>
          <w:szCs w:val="22"/>
        </w:rPr>
      </w:pPr>
      <w:r w:rsidRPr="0523E6E8" w:rsidR="13F62F85">
        <w:rPr>
          <w:rFonts w:ascii="Calibri" w:hAnsi="Calibri" w:eastAsia="Calibri" w:cs="Calibri"/>
          <w:sz w:val="22"/>
          <w:szCs w:val="22"/>
        </w:rPr>
        <w:t>This was our Episode number 6</w:t>
      </w:r>
      <w:r w:rsidRPr="0523E6E8" w:rsidR="00D8415E">
        <w:rPr>
          <w:rFonts w:ascii="Calibri" w:hAnsi="Calibri" w:eastAsia="Calibri" w:cs="Calibri"/>
          <w:sz w:val="22"/>
          <w:szCs w:val="22"/>
        </w:rPr>
        <w:t>, Learning about Wound Care</w:t>
      </w:r>
      <w:r w:rsidRPr="0523E6E8" w:rsidR="13F62F85">
        <w:rPr>
          <w:rFonts w:ascii="Calibri" w:hAnsi="Calibri" w:eastAsia="Calibri" w:cs="Calibri"/>
          <w:sz w:val="22"/>
          <w:szCs w:val="22"/>
        </w:rPr>
        <w:t xml:space="preserve">. </w:t>
      </w:r>
      <w:r w:rsidRPr="0523E6E8" w:rsidR="7F5CF8AA">
        <w:rPr>
          <w:rFonts w:ascii="Calibri" w:hAnsi="Calibri" w:eastAsia="Calibri" w:cs="Calibri"/>
          <w:sz w:val="22"/>
          <w:szCs w:val="22"/>
        </w:rPr>
        <w:t xml:space="preserve">During this </w:t>
      </w:r>
      <w:r w:rsidRPr="0523E6E8" w:rsidR="0027719E">
        <w:rPr>
          <w:rFonts w:ascii="Calibri" w:hAnsi="Calibri" w:eastAsia="Calibri" w:cs="Calibri"/>
          <w:sz w:val="22"/>
          <w:szCs w:val="22"/>
        </w:rPr>
        <w:t>episode,</w:t>
      </w:r>
      <w:r w:rsidRPr="0523E6E8" w:rsidR="7F5CF8AA">
        <w:rPr>
          <w:rFonts w:ascii="Calibri" w:hAnsi="Calibri" w:eastAsia="Calibri" w:cs="Calibri"/>
          <w:sz w:val="22"/>
          <w:szCs w:val="22"/>
        </w:rPr>
        <w:t xml:space="preserve"> we learned some basic principles of wound care</w:t>
      </w:r>
      <w:r w:rsidRPr="0523E6E8" w:rsidR="45D78FD8">
        <w:rPr>
          <w:rFonts w:ascii="Calibri" w:hAnsi="Calibri" w:eastAsia="Calibri" w:cs="Calibri"/>
          <w:sz w:val="22"/>
          <w:szCs w:val="22"/>
        </w:rPr>
        <w:t>.</w:t>
      </w:r>
      <w:r w:rsidRPr="0523E6E8" w:rsidR="7F5CF8AA">
        <w:rPr>
          <w:rFonts w:ascii="Calibri" w:hAnsi="Calibri" w:eastAsia="Calibri" w:cs="Calibri"/>
          <w:sz w:val="22"/>
          <w:szCs w:val="22"/>
        </w:rPr>
        <w:t xml:space="preserve"> </w:t>
      </w:r>
      <w:r w:rsidRPr="0523E6E8" w:rsidR="4DB464D6">
        <w:rPr>
          <w:rFonts w:ascii="Calibri" w:hAnsi="Calibri" w:eastAsia="Calibri" w:cs="Calibri"/>
          <w:sz w:val="22"/>
          <w:szCs w:val="22"/>
        </w:rPr>
        <w:t>I</w:t>
      </w:r>
      <w:r w:rsidRPr="0523E6E8" w:rsidR="7F5CF8AA">
        <w:rPr>
          <w:rFonts w:ascii="Calibri" w:hAnsi="Calibri" w:eastAsia="Calibri" w:cs="Calibri"/>
          <w:sz w:val="22"/>
          <w:szCs w:val="22"/>
        </w:rPr>
        <w:t>t was a good</w:t>
      </w:r>
      <w:r w:rsidRPr="0523E6E8" w:rsidR="2305BB53">
        <w:rPr>
          <w:rFonts w:ascii="Calibri" w:hAnsi="Calibri" w:eastAsia="Calibri" w:cs="Calibri"/>
          <w:sz w:val="22"/>
          <w:szCs w:val="22"/>
        </w:rPr>
        <w:t xml:space="preserve"> reminder of </w:t>
      </w:r>
      <w:r w:rsidRPr="0523E6E8" w:rsidR="24117CD0">
        <w:rPr>
          <w:rFonts w:ascii="Calibri" w:hAnsi="Calibri" w:eastAsia="Calibri" w:cs="Calibri"/>
          <w:sz w:val="22"/>
          <w:szCs w:val="22"/>
        </w:rPr>
        <w:t xml:space="preserve">how </w:t>
      </w:r>
      <w:r w:rsidRPr="0523E6E8" w:rsidR="2305BB53">
        <w:rPr>
          <w:rFonts w:ascii="Calibri" w:hAnsi="Calibri" w:eastAsia="Calibri" w:cs="Calibri"/>
          <w:sz w:val="22"/>
          <w:szCs w:val="22"/>
        </w:rPr>
        <w:t>infection</w:t>
      </w:r>
      <w:r w:rsidRPr="0523E6E8" w:rsidR="555831D1">
        <w:rPr>
          <w:rFonts w:ascii="Calibri" w:hAnsi="Calibri" w:eastAsia="Calibri" w:cs="Calibri"/>
          <w:sz w:val="22"/>
          <w:szCs w:val="22"/>
        </w:rPr>
        <w:t>s</w:t>
      </w:r>
      <w:r w:rsidRPr="0523E6E8" w:rsidR="2305BB53">
        <w:rPr>
          <w:rFonts w:ascii="Calibri" w:hAnsi="Calibri" w:eastAsia="Calibri" w:cs="Calibri"/>
          <w:sz w:val="22"/>
          <w:szCs w:val="22"/>
        </w:rPr>
        <w:t xml:space="preserve">, smoking, malnutrition and diabetes can </w:t>
      </w:r>
      <w:r w:rsidRPr="0523E6E8" w:rsidR="373EEE5C">
        <w:rPr>
          <w:rFonts w:ascii="Calibri" w:hAnsi="Calibri" w:eastAsia="Calibri" w:cs="Calibri"/>
          <w:sz w:val="22"/>
          <w:szCs w:val="22"/>
        </w:rPr>
        <w:t>affect</w:t>
      </w:r>
      <w:r w:rsidRPr="0523E6E8" w:rsidR="4E893031">
        <w:rPr>
          <w:rFonts w:ascii="Calibri" w:hAnsi="Calibri" w:eastAsia="Calibri" w:cs="Calibri"/>
          <w:sz w:val="22"/>
          <w:szCs w:val="22"/>
        </w:rPr>
        <w:t xml:space="preserve"> wound healing</w:t>
      </w:r>
      <w:r w:rsidRPr="0523E6E8" w:rsidR="0E6C9C40">
        <w:rPr>
          <w:rFonts w:ascii="Calibri" w:hAnsi="Calibri" w:eastAsia="Calibri" w:cs="Calibri"/>
          <w:sz w:val="22"/>
          <w:szCs w:val="22"/>
        </w:rPr>
        <w:t xml:space="preserve">, and </w:t>
      </w:r>
      <w:r w:rsidRPr="0523E6E8" w:rsidR="0027719E">
        <w:rPr>
          <w:rFonts w:ascii="Calibri" w:hAnsi="Calibri" w:eastAsia="Calibri" w:cs="Calibri"/>
          <w:sz w:val="22"/>
          <w:szCs w:val="22"/>
        </w:rPr>
        <w:t xml:space="preserve">of </w:t>
      </w:r>
      <w:r w:rsidRPr="0523E6E8" w:rsidR="0E6C9C40">
        <w:rPr>
          <w:rFonts w:ascii="Calibri" w:hAnsi="Calibri" w:eastAsia="Calibri" w:cs="Calibri"/>
          <w:sz w:val="22"/>
          <w:szCs w:val="22"/>
        </w:rPr>
        <w:t xml:space="preserve">the importance of debridement and </w:t>
      </w:r>
      <w:r w:rsidRPr="0523E6E8" w:rsidR="00D8415E">
        <w:rPr>
          <w:rFonts w:ascii="Calibri" w:hAnsi="Calibri" w:eastAsia="Calibri" w:cs="Calibri"/>
          <w:sz w:val="22"/>
          <w:szCs w:val="22"/>
        </w:rPr>
        <w:t xml:space="preserve">moist-to-dry dressings </w:t>
      </w:r>
      <w:r w:rsidRPr="0523E6E8" w:rsidR="0E6C9C40">
        <w:rPr>
          <w:rFonts w:ascii="Calibri" w:hAnsi="Calibri" w:eastAsia="Calibri" w:cs="Calibri"/>
          <w:sz w:val="22"/>
          <w:szCs w:val="22"/>
        </w:rPr>
        <w:t xml:space="preserve">to promote healing. </w:t>
      </w:r>
      <w:r w:rsidRPr="0523E6E8" w:rsidR="00D8415E">
        <w:rPr>
          <w:rFonts w:ascii="Calibri" w:hAnsi="Calibri" w:eastAsia="Calibri" w:cs="Calibri"/>
          <w:i w:val="1"/>
          <w:iCs w:val="1"/>
          <w:sz w:val="22"/>
          <w:szCs w:val="22"/>
        </w:rPr>
        <w:t>P</w:t>
      </w:r>
      <w:r w:rsidRPr="0523E6E8" w:rsidR="0E6C9C40">
        <w:rPr>
          <w:rFonts w:ascii="Calibri" w:hAnsi="Calibri" w:eastAsia="Calibri" w:cs="Calibri"/>
          <w:i w:val="1"/>
          <w:iCs w:val="1"/>
          <w:sz w:val="22"/>
          <w:szCs w:val="22"/>
        </w:rPr>
        <w:t>roctalgia fugax</w:t>
      </w:r>
      <w:r w:rsidRPr="0523E6E8" w:rsidR="0E6C9C40">
        <w:rPr>
          <w:rFonts w:ascii="Calibri" w:hAnsi="Calibri" w:eastAsia="Calibri" w:cs="Calibri"/>
          <w:sz w:val="22"/>
          <w:szCs w:val="22"/>
        </w:rPr>
        <w:t xml:space="preserve"> made us think o</w:t>
      </w:r>
      <w:r w:rsidRPr="0523E6E8" w:rsidR="767E0243">
        <w:rPr>
          <w:rFonts w:ascii="Calibri" w:hAnsi="Calibri" w:eastAsia="Calibri" w:cs="Calibri"/>
          <w:sz w:val="22"/>
          <w:szCs w:val="22"/>
        </w:rPr>
        <w:t>f</w:t>
      </w:r>
      <w:r w:rsidRPr="0523E6E8" w:rsidR="0E6C9C40">
        <w:rPr>
          <w:rFonts w:ascii="Calibri" w:hAnsi="Calibri" w:eastAsia="Calibri" w:cs="Calibri"/>
          <w:sz w:val="22"/>
          <w:szCs w:val="22"/>
        </w:rPr>
        <w:t xml:space="preserve"> a common </w:t>
      </w:r>
      <w:r w:rsidRPr="0523E6E8" w:rsidR="66A3EB52">
        <w:rPr>
          <w:rFonts w:ascii="Calibri" w:hAnsi="Calibri" w:eastAsia="Calibri" w:cs="Calibri"/>
          <w:sz w:val="22"/>
          <w:szCs w:val="22"/>
        </w:rPr>
        <w:t xml:space="preserve">condition that may go </w:t>
      </w:r>
      <w:r w:rsidRPr="0523E6E8" w:rsidR="0E6C9C40">
        <w:rPr>
          <w:rFonts w:ascii="Calibri" w:hAnsi="Calibri" w:eastAsia="Calibri" w:cs="Calibri"/>
          <w:sz w:val="22"/>
          <w:szCs w:val="22"/>
        </w:rPr>
        <w:t>undiscussed</w:t>
      </w:r>
      <w:r w:rsidRPr="0523E6E8" w:rsidR="4A56905C">
        <w:rPr>
          <w:rFonts w:ascii="Calibri" w:hAnsi="Calibri" w:eastAsia="Calibri" w:cs="Calibri"/>
          <w:sz w:val="22"/>
          <w:szCs w:val="22"/>
        </w:rPr>
        <w:t xml:space="preserve"> during our </w:t>
      </w:r>
      <w:r w:rsidRPr="0523E6E8" w:rsidR="0027719E">
        <w:rPr>
          <w:rFonts w:ascii="Calibri" w:hAnsi="Calibri" w:eastAsia="Calibri" w:cs="Calibri"/>
          <w:sz w:val="22"/>
          <w:szCs w:val="22"/>
        </w:rPr>
        <w:t xml:space="preserve">clinic </w:t>
      </w:r>
      <w:r w:rsidRPr="0523E6E8" w:rsidR="4A56905C">
        <w:rPr>
          <w:rFonts w:ascii="Calibri" w:hAnsi="Calibri" w:eastAsia="Calibri" w:cs="Calibri"/>
          <w:sz w:val="22"/>
          <w:szCs w:val="22"/>
        </w:rPr>
        <w:t>visits</w:t>
      </w:r>
      <w:r w:rsidRPr="0523E6E8" w:rsidR="00D8415E">
        <w:rPr>
          <w:rFonts w:ascii="Calibri" w:hAnsi="Calibri" w:eastAsia="Calibri" w:cs="Calibri"/>
          <w:sz w:val="22"/>
          <w:szCs w:val="22"/>
        </w:rPr>
        <w:t>. T</w:t>
      </w:r>
      <w:r w:rsidRPr="0523E6E8" w:rsidR="74FF16E0">
        <w:rPr>
          <w:rFonts w:ascii="Calibri" w:hAnsi="Calibri" w:eastAsia="Calibri" w:cs="Calibri"/>
          <w:sz w:val="22"/>
          <w:szCs w:val="22"/>
        </w:rPr>
        <w:t xml:space="preserve">he Spanish word </w:t>
      </w:r>
      <w:proofErr w:type="spellStart"/>
      <w:r w:rsidRPr="0523E6E8" w:rsidR="0E6C9C40">
        <w:rPr>
          <w:rFonts w:ascii="Calibri" w:hAnsi="Calibri" w:eastAsia="Calibri" w:cs="Calibri"/>
          <w:i w:val="1"/>
          <w:iCs w:val="1"/>
          <w:sz w:val="22"/>
          <w:szCs w:val="22"/>
        </w:rPr>
        <w:t>ronquera</w:t>
      </w:r>
      <w:proofErr w:type="spellEnd"/>
      <w:r w:rsidRPr="0523E6E8" w:rsidR="4441D2DC">
        <w:rPr>
          <w:rFonts w:ascii="Calibri" w:hAnsi="Calibri" w:eastAsia="Calibri" w:cs="Calibri"/>
          <w:i w:val="1"/>
          <w:iCs w:val="1"/>
          <w:sz w:val="22"/>
          <w:szCs w:val="22"/>
        </w:rPr>
        <w:t xml:space="preserve"> </w:t>
      </w:r>
      <w:r w:rsidRPr="0523E6E8" w:rsidR="4441D2DC">
        <w:rPr>
          <w:rFonts w:ascii="Calibri" w:hAnsi="Calibri" w:eastAsia="Calibri" w:cs="Calibri"/>
          <w:sz w:val="22"/>
          <w:szCs w:val="22"/>
        </w:rPr>
        <w:t xml:space="preserve">reminded us of </w:t>
      </w:r>
      <w:r w:rsidRPr="0523E6E8" w:rsidR="00D8415E">
        <w:rPr>
          <w:rFonts w:ascii="Calibri" w:hAnsi="Calibri" w:eastAsia="Calibri" w:cs="Calibri"/>
          <w:sz w:val="22"/>
          <w:szCs w:val="22"/>
        </w:rPr>
        <w:t>hoarseness</w:t>
      </w:r>
      <w:r w:rsidRPr="0523E6E8" w:rsidR="0E6C9C40">
        <w:rPr>
          <w:rFonts w:ascii="Calibri" w:hAnsi="Calibri" w:eastAsia="Calibri" w:cs="Calibri"/>
          <w:sz w:val="22"/>
          <w:szCs w:val="22"/>
        </w:rPr>
        <w:t>.</w:t>
      </w:r>
      <w:r w:rsidRPr="0523E6E8" w:rsidR="6DE2F602">
        <w:rPr>
          <w:rFonts w:ascii="Calibri" w:hAnsi="Calibri" w:eastAsia="Calibri" w:cs="Calibri"/>
          <w:sz w:val="22"/>
          <w:szCs w:val="22"/>
        </w:rPr>
        <w:t xml:space="preserve"> </w:t>
      </w:r>
      <w:r w:rsidRPr="0523E6E8" w:rsidR="00D8415E">
        <w:rPr>
          <w:rFonts w:ascii="Calibri" w:hAnsi="Calibri" w:eastAsia="Calibri" w:cs="Calibri"/>
          <w:sz w:val="22"/>
          <w:szCs w:val="22"/>
        </w:rPr>
        <w:t xml:space="preserve">And remember that according to psychologists, humor is a MATURE defense mechanism, so we are trying to be “mature” with our jokes. </w:t>
      </w:r>
      <w:r w:rsidRPr="0523E6E8" w:rsidR="6DE2F602">
        <w:rPr>
          <w:rFonts w:ascii="Calibri" w:hAnsi="Calibri" w:eastAsia="Calibri" w:cs="Calibri"/>
          <w:sz w:val="22"/>
          <w:szCs w:val="22"/>
        </w:rPr>
        <w:t xml:space="preserve">Stay tuned for more interesting topics </w:t>
      </w:r>
      <w:r w:rsidRPr="0523E6E8" w:rsidR="0F3580A0">
        <w:rPr>
          <w:rFonts w:ascii="Calibri" w:hAnsi="Calibri" w:eastAsia="Calibri" w:cs="Calibri"/>
          <w:sz w:val="22"/>
          <w:szCs w:val="22"/>
        </w:rPr>
        <w:t>every week</w:t>
      </w:r>
      <w:r w:rsidRPr="0523E6E8" w:rsidR="6DE2F602">
        <w:rPr>
          <w:rFonts w:ascii="Calibri" w:hAnsi="Calibri" w:eastAsia="Calibri" w:cs="Calibri"/>
          <w:sz w:val="22"/>
          <w:szCs w:val="22"/>
        </w:rPr>
        <w:t>.</w:t>
      </w:r>
    </w:p>
    <w:p w:rsidR="6C3558AD" w:rsidP="0523E6E8" w:rsidRDefault="6C3558AD" w14:paraId="1CC75B65" w14:textId="347943E9">
      <w:pPr>
        <w:spacing w:line="257" w:lineRule="auto"/>
        <w:rPr>
          <w:rFonts w:ascii="Calibri" w:hAnsi="Calibri" w:eastAsia="Calibri" w:cs="Calibri"/>
          <w:i w:val="0"/>
          <w:iCs w:val="0"/>
          <w:color w:val="auto"/>
        </w:rPr>
      </w:pPr>
      <w:r w:rsidRPr="0523E6E8" w:rsidR="6C3558AD">
        <w:rPr>
          <w:rFonts w:ascii="Calibri" w:hAnsi="Calibri" w:eastAsia="Calibri" w:cs="Calibri"/>
          <w:i w:val="0"/>
          <w:iCs w:val="0"/>
          <w:color w:val="auto"/>
        </w:rPr>
        <w:t xml:space="preserve">This is the end of Rio Bravo </w:t>
      </w:r>
      <w:proofErr w:type="spellStart"/>
      <w:r w:rsidRPr="0523E6E8" w:rsidR="6C3558AD">
        <w:rPr>
          <w:rFonts w:ascii="Calibri" w:hAnsi="Calibri" w:eastAsia="Calibri" w:cs="Calibri"/>
          <w:i w:val="0"/>
          <w:iCs w:val="0"/>
          <w:color w:val="auto"/>
        </w:rPr>
        <w:t>qWeek</w:t>
      </w:r>
      <w:proofErr w:type="spellEnd"/>
      <w:r w:rsidRPr="0523E6E8" w:rsidR="6C3558AD">
        <w:rPr>
          <w:rFonts w:ascii="Calibri" w:hAnsi="Calibri" w:eastAsia="Calibri" w:cs="Calibri"/>
          <w:i w:val="0"/>
          <w:iCs w:val="0"/>
          <w:color w:val="auto"/>
        </w:rPr>
        <w:t xml:space="preserve">. We say </w:t>
      </w:r>
      <w:proofErr w:type="gramStart"/>
      <w:r w:rsidRPr="0523E6E8" w:rsidR="6C3558AD">
        <w:rPr>
          <w:rFonts w:ascii="Calibri" w:hAnsi="Calibri" w:eastAsia="Calibri" w:cs="Calibri"/>
          <w:i w:val="0"/>
          <w:iCs w:val="0"/>
          <w:color w:val="auto"/>
        </w:rPr>
        <w:t>good bye</w:t>
      </w:r>
      <w:proofErr w:type="gramEnd"/>
      <w:r w:rsidRPr="0523E6E8" w:rsidR="6C3558AD">
        <w:rPr>
          <w:rFonts w:ascii="Calibri" w:hAnsi="Calibri" w:eastAsia="Calibri" w:cs="Calibri"/>
          <w:i w:val="0"/>
          <w:iCs w:val="0"/>
          <w:color w:val="auto"/>
        </w:rPr>
        <w:t xml:space="preserve"> from Bakersfield, California, a special place in the beautiful Central Valley of California, United States, a land where growing is happening everywhere.</w:t>
      </w:r>
    </w:p>
    <w:p w:rsidR="129E9EEB" w:rsidP="0523E6E8" w:rsidRDefault="129E9EEB" w14:paraId="142E4498" w14:textId="0B265364">
      <w:pPr>
        <w:spacing w:line="257" w:lineRule="auto"/>
        <w:rPr>
          <w:rFonts w:ascii="Calibri" w:hAnsi="Calibri" w:eastAsia="Calibri" w:cs="Calibri"/>
          <w:i w:val="0"/>
          <w:iCs w:val="0"/>
          <w:color w:val="auto"/>
          <w:sz w:val="22"/>
          <w:szCs w:val="22"/>
        </w:rPr>
      </w:pPr>
      <w:r w:rsidRPr="0523E6E8" w:rsidR="6C3558AD">
        <w:rPr>
          <w:rFonts w:ascii="Calibri" w:hAnsi="Calibri" w:eastAsia="Calibri" w:cs="Calibri"/>
          <w:i w:val="0"/>
          <w:iCs w:val="0"/>
          <w:color w:val="auto"/>
        </w:rPr>
        <w:t xml:space="preserve">If you have any feedback about this podcast, contact us by email </w:t>
      </w:r>
      <w:hyperlink r:id="R1118bec6e9a4498b">
        <w:r w:rsidRPr="0523E6E8" w:rsidR="6C3558AD">
          <w:rPr>
            <w:rStyle w:val="Hyperlink"/>
            <w:rFonts w:ascii="Calibri" w:hAnsi="Calibri" w:eastAsia="Calibri" w:cs="Calibri"/>
            <w:i w:val="0"/>
            <w:iCs w:val="0"/>
            <w:color w:val="auto"/>
          </w:rPr>
          <w:t>RBresidency@clinicasierravista.org</w:t>
        </w:r>
      </w:hyperlink>
      <w:r w:rsidRPr="0523E6E8" w:rsidR="6C3558AD">
        <w:rPr>
          <w:rFonts w:ascii="Calibri" w:hAnsi="Calibri" w:eastAsia="Calibri" w:cs="Calibri"/>
          <w:i w:val="0"/>
          <w:iCs w:val="0"/>
          <w:color w:val="auto"/>
        </w:rPr>
        <w:t>, or by visiting our website riobravofmrp.org/</w:t>
      </w:r>
      <w:proofErr w:type="spellStart"/>
      <w:r w:rsidRPr="0523E6E8" w:rsidR="6C3558AD">
        <w:rPr>
          <w:rFonts w:ascii="Calibri" w:hAnsi="Calibri" w:eastAsia="Calibri" w:cs="Calibri"/>
          <w:i w:val="0"/>
          <w:iCs w:val="0"/>
          <w:color w:val="auto"/>
        </w:rPr>
        <w:t>qweek</w:t>
      </w:r>
      <w:proofErr w:type="spellEnd"/>
      <w:r w:rsidRPr="0523E6E8" w:rsidR="6C3558AD">
        <w:rPr>
          <w:rFonts w:ascii="Calibri" w:hAnsi="Calibri" w:eastAsia="Calibri" w:cs="Calibri"/>
          <w:i w:val="0"/>
          <w:iCs w:val="0"/>
          <w:color w:val="auto"/>
        </w:rPr>
        <w:t xml:space="preserve">. This podcast was created with educational purposes only. Visit your primary care physician for additional medical advice. </w:t>
      </w:r>
      <w:bookmarkStart w:name="_GoBack" w:id="0"/>
      <w:bookmarkEnd w:id="0"/>
    </w:p>
    <w:p w:rsidR="129E9EEB" w:rsidP="0523E6E8" w:rsidRDefault="129E9EEB" w14:paraId="70014043" w14:textId="47A00B7D">
      <w:pPr>
        <w:spacing w:line="257" w:lineRule="auto"/>
        <w:rPr>
          <w:rFonts w:ascii="Calibri" w:hAnsi="Calibri" w:eastAsia="Calibri" w:cs="Calibri"/>
          <w:i w:val="1"/>
          <w:iCs w:val="1"/>
          <w:color w:val="auto"/>
          <w:sz w:val="22"/>
          <w:szCs w:val="22"/>
        </w:rPr>
      </w:pPr>
      <w:proofErr w:type="spellStart"/>
      <w:r w:rsidRPr="0523E6E8" w:rsidR="6C3558AD">
        <w:rPr>
          <w:rFonts w:ascii="Calibri" w:hAnsi="Calibri" w:eastAsia="Calibri" w:cs="Calibri"/>
          <w:i w:val="1"/>
          <w:iCs w:val="1"/>
          <w:color w:val="auto"/>
          <w:sz w:val="22"/>
          <w:szCs w:val="22"/>
          <w:lang w:val="es-MX"/>
        </w:rPr>
        <w:t>Our</w:t>
      </w:r>
      <w:proofErr w:type="spellEnd"/>
      <w:r w:rsidRPr="0523E6E8" w:rsidR="6C3558AD">
        <w:rPr>
          <w:rFonts w:ascii="Calibri" w:hAnsi="Calibri" w:eastAsia="Calibri" w:cs="Calibri"/>
          <w:i w:val="1"/>
          <w:iCs w:val="1"/>
          <w:color w:val="auto"/>
          <w:sz w:val="22"/>
          <w:szCs w:val="22"/>
          <w:lang w:val="es-MX"/>
        </w:rPr>
        <w:t xml:space="preserve"> podcast </w:t>
      </w:r>
      <w:proofErr w:type="spellStart"/>
      <w:r w:rsidRPr="0523E6E8" w:rsidR="6C3558AD">
        <w:rPr>
          <w:rFonts w:ascii="Calibri" w:hAnsi="Calibri" w:eastAsia="Calibri" w:cs="Calibri"/>
          <w:i w:val="1"/>
          <w:iCs w:val="1"/>
          <w:color w:val="auto"/>
          <w:sz w:val="22"/>
          <w:szCs w:val="22"/>
          <w:lang w:val="es-MX"/>
        </w:rPr>
        <w:t>team</w:t>
      </w:r>
      <w:proofErr w:type="spellEnd"/>
      <w:r w:rsidRPr="0523E6E8" w:rsidR="6C3558AD">
        <w:rPr>
          <w:rFonts w:ascii="Calibri" w:hAnsi="Calibri" w:eastAsia="Calibri" w:cs="Calibri"/>
          <w:i w:val="1"/>
          <w:iCs w:val="1"/>
          <w:color w:val="auto"/>
          <w:sz w:val="22"/>
          <w:szCs w:val="22"/>
          <w:lang w:val="es-MX"/>
        </w:rPr>
        <w:t xml:space="preserve"> </w:t>
      </w:r>
      <w:proofErr w:type="spellStart"/>
      <w:r w:rsidRPr="0523E6E8" w:rsidR="6C3558AD">
        <w:rPr>
          <w:rFonts w:ascii="Calibri" w:hAnsi="Calibri" w:eastAsia="Calibri" w:cs="Calibri"/>
          <w:i w:val="1"/>
          <w:iCs w:val="1"/>
          <w:color w:val="auto"/>
          <w:sz w:val="22"/>
          <w:szCs w:val="22"/>
          <w:lang w:val="es-MX"/>
        </w:rPr>
        <w:t>is</w:t>
      </w:r>
      <w:proofErr w:type="spellEnd"/>
      <w:r w:rsidRPr="0523E6E8" w:rsidR="6C3558AD">
        <w:rPr>
          <w:rFonts w:ascii="Calibri" w:hAnsi="Calibri" w:eastAsia="Calibri" w:cs="Calibri"/>
          <w:i w:val="1"/>
          <w:iCs w:val="1"/>
          <w:color w:val="auto"/>
          <w:sz w:val="22"/>
          <w:szCs w:val="22"/>
          <w:lang w:val="es-MX"/>
        </w:rPr>
        <w:t xml:space="preserve"> </w:t>
      </w:r>
      <w:proofErr w:type="spellStart"/>
      <w:r w:rsidRPr="0523E6E8" w:rsidR="6C3558AD">
        <w:rPr>
          <w:rFonts w:ascii="Calibri" w:hAnsi="Calibri" w:eastAsia="Calibri" w:cs="Calibri"/>
          <w:i w:val="1"/>
          <w:iCs w:val="1"/>
          <w:color w:val="auto"/>
          <w:sz w:val="22"/>
          <w:szCs w:val="22"/>
          <w:lang w:val="es-MX"/>
        </w:rPr>
        <w:t>Hector</w:t>
      </w:r>
      <w:proofErr w:type="spellEnd"/>
      <w:r w:rsidRPr="0523E6E8" w:rsidR="6C3558AD">
        <w:rPr>
          <w:rFonts w:ascii="Calibri" w:hAnsi="Calibri" w:eastAsia="Calibri" w:cs="Calibri"/>
          <w:i w:val="1"/>
          <w:iCs w:val="1"/>
          <w:color w:val="auto"/>
          <w:sz w:val="22"/>
          <w:szCs w:val="22"/>
          <w:lang w:val="es-MX"/>
        </w:rPr>
        <w:t xml:space="preserve"> Arreaza, Lisa Manzanares, </w:t>
      </w:r>
      <w:r w:rsidRPr="0523E6E8" w:rsidR="0CA0A307">
        <w:rPr>
          <w:rFonts w:ascii="Calibri" w:hAnsi="Calibri" w:eastAsia="Calibri" w:cs="Calibri"/>
          <w:i w:val="1"/>
          <w:iCs w:val="1"/>
          <w:color w:val="auto"/>
          <w:sz w:val="22"/>
          <w:szCs w:val="22"/>
          <w:lang w:val="es-MX"/>
        </w:rPr>
        <w:t>Manu</w:t>
      </w:r>
      <w:r w:rsidRPr="0523E6E8" w:rsidR="4C2AAC76">
        <w:rPr>
          <w:rFonts w:ascii="Calibri" w:hAnsi="Calibri" w:eastAsia="Calibri" w:cs="Calibri"/>
          <w:i w:val="1"/>
          <w:iCs w:val="1"/>
          <w:color w:val="auto"/>
          <w:sz w:val="22"/>
          <w:szCs w:val="22"/>
          <w:lang w:val="es-MX"/>
        </w:rPr>
        <w:t>e</w:t>
      </w:r>
      <w:r w:rsidRPr="0523E6E8" w:rsidR="0CA0A307">
        <w:rPr>
          <w:rFonts w:ascii="Calibri" w:hAnsi="Calibri" w:eastAsia="Calibri" w:cs="Calibri"/>
          <w:i w:val="1"/>
          <w:iCs w:val="1"/>
          <w:color w:val="auto"/>
          <w:sz w:val="22"/>
          <w:szCs w:val="22"/>
          <w:lang w:val="es-MX"/>
        </w:rPr>
        <w:t>l Tu, Claudia Carranza</w:t>
      </w:r>
      <w:r w:rsidRPr="0523E6E8" w:rsidR="007A7994">
        <w:rPr>
          <w:rFonts w:ascii="Calibri" w:hAnsi="Calibri" w:eastAsia="Calibri" w:cs="Calibri"/>
          <w:i w:val="1"/>
          <w:iCs w:val="1"/>
          <w:color w:val="auto"/>
          <w:sz w:val="22"/>
          <w:szCs w:val="22"/>
          <w:lang w:val="es-MX"/>
        </w:rPr>
        <w:t>, and Terrance Mc</w:t>
      </w:r>
      <w:r w:rsidRPr="0523E6E8" w:rsidR="007A7994">
        <w:rPr>
          <w:rFonts w:ascii="Calibri" w:hAnsi="Calibri" w:eastAsia="Calibri" w:cs="Calibri"/>
          <w:i w:val="1"/>
          <w:iCs w:val="1"/>
          <w:color w:val="auto"/>
          <w:sz w:val="22"/>
          <w:szCs w:val="22"/>
          <w:lang w:val="es-MX"/>
        </w:rPr>
        <w:t>Gill</w:t>
      </w:r>
      <w:r w:rsidRPr="0523E6E8" w:rsidR="6C3558AD">
        <w:rPr>
          <w:rFonts w:ascii="Calibri" w:hAnsi="Calibri" w:eastAsia="Calibri" w:cs="Calibri"/>
          <w:i w:val="1"/>
          <w:iCs w:val="1"/>
          <w:color w:val="auto"/>
          <w:sz w:val="22"/>
          <w:szCs w:val="22"/>
          <w:lang w:val="es-MX"/>
        </w:rPr>
        <w:t xml:space="preserve">. </w:t>
      </w:r>
      <w:r w:rsidRPr="0523E6E8" w:rsidR="6C3558AD">
        <w:rPr>
          <w:rFonts w:ascii="Calibri" w:hAnsi="Calibri" w:eastAsia="Calibri" w:cs="Calibri"/>
          <w:i w:val="1"/>
          <w:iCs w:val="1"/>
          <w:color w:val="auto"/>
          <w:sz w:val="22"/>
          <w:szCs w:val="22"/>
        </w:rPr>
        <w:t xml:space="preserve">Audio edition: Suraj Amrutia. See you soon! </w:t>
      </w:r>
    </w:p>
    <w:p w:rsidR="55C31A02" w:rsidP="0523E6E8" w:rsidRDefault="55C31A02" w14:paraId="2561BD01" w14:textId="0C86861D">
      <w:pPr>
        <w:spacing w:line="257" w:lineRule="auto"/>
        <w:rPr>
          <w:rFonts w:ascii="Calibri" w:hAnsi="Calibri" w:eastAsia="Calibri" w:cs="Calibri"/>
        </w:rPr>
      </w:pPr>
      <w:r w:rsidRPr="0523E6E8" w:rsidR="55C31A02">
        <w:rPr>
          <w:rFonts w:ascii="Calibri" w:hAnsi="Calibri" w:eastAsia="Calibri" w:cs="Calibri"/>
        </w:rPr>
        <w:t>__________________________________</w:t>
      </w:r>
    </w:p>
    <w:p w:rsidR="6C3558AD" w:rsidP="6352B1B8" w:rsidRDefault="6C3558AD" w14:paraId="022B6CEC" w14:textId="105C46EB">
      <w:pPr>
        <w:spacing w:line="257" w:lineRule="auto"/>
      </w:pPr>
      <w:r w:rsidRPr="6352B1B8">
        <w:rPr>
          <w:rFonts w:ascii="Calibri" w:hAnsi="Calibri" w:eastAsia="Calibri" w:cs="Calibri"/>
        </w:rPr>
        <w:t>References:</w:t>
      </w:r>
    </w:p>
    <w:p w:rsidR="6C3558AD" w:rsidP="6352B1B8" w:rsidRDefault="6C3558AD" w14:paraId="29E0ED86" w14:textId="0834F2F3">
      <w:pPr>
        <w:spacing w:line="257" w:lineRule="auto"/>
      </w:pPr>
      <w:r w:rsidRPr="6352B1B8">
        <w:rPr>
          <w:rFonts w:ascii="Calibri" w:hAnsi="Calibri" w:eastAsia="Calibri" w:cs="Calibri"/>
        </w:rPr>
        <w:t xml:space="preserve">1) Cutaneous Wound Healing, Edited by Vincent Falanga, 2001, Martin Dunitz Ltd, a member of the Taylor &amp; Francis group, Florence, Kentucky, USA. </w:t>
      </w:r>
    </w:p>
    <w:p w:rsidR="6C3558AD" w:rsidP="6352B1B8" w:rsidRDefault="6C3558AD" w14:paraId="0512977F" w14:textId="1286C517">
      <w:pPr>
        <w:spacing w:line="257" w:lineRule="auto"/>
      </w:pPr>
      <w:r w:rsidRPr="6352B1B8">
        <w:rPr>
          <w:rFonts w:ascii="Calibri" w:hAnsi="Calibri" w:eastAsia="Calibri" w:cs="Calibri"/>
        </w:rPr>
        <w:t xml:space="preserve">2) Armstrong, David G and Andrew J Meyr, “Risk factors for impaired wound healing and wound complications”, UpToDate, </w:t>
      </w:r>
      <w:hyperlink r:id="rId14">
        <w:r w:rsidRPr="6352B1B8">
          <w:rPr>
            <w:rStyle w:val="Hyperlink"/>
            <w:rFonts w:ascii="Calibri" w:hAnsi="Calibri" w:eastAsia="Calibri" w:cs="Calibri"/>
            <w:color w:val="0563C1"/>
          </w:rPr>
          <w:t>https://www.uptodate.com/contents/risk-factors-for-impaired-wound-healing-and-wound-complications?search=smoking%20consequences&amp;source=search_result&amp;selectedTitle=5~150&amp;usage_type=default&amp;display_rank=5</w:t>
        </w:r>
      </w:hyperlink>
      <w:r w:rsidRPr="6352B1B8">
        <w:rPr>
          <w:rFonts w:ascii="Calibri" w:hAnsi="Calibri" w:eastAsia="Calibri" w:cs="Calibri"/>
          <w:color w:val="0563C1"/>
          <w:u w:val="single"/>
        </w:rPr>
        <w:t xml:space="preserve"> , accessed on April 9, 2020.</w:t>
      </w:r>
    </w:p>
    <w:p w:rsidR="6C3558AD" w:rsidP="6352B1B8" w:rsidRDefault="6C3558AD" w14:paraId="7E2DCBC1" w14:textId="6B8B7A8E">
      <w:pPr>
        <w:spacing w:line="257" w:lineRule="auto"/>
      </w:pPr>
      <w:r w:rsidRPr="6352B1B8">
        <w:rPr>
          <w:rFonts w:ascii="Calibri" w:hAnsi="Calibri" w:eastAsia="Calibri" w:cs="Calibri"/>
        </w:rPr>
        <w:t xml:space="preserve">3) Kennedy Ulcers: What They Mean and How to Cope, </w:t>
      </w:r>
      <w:hyperlink w:anchor="symptoms" r:id="rId15">
        <w:r w:rsidRPr="6352B1B8">
          <w:rPr>
            <w:rStyle w:val="Hyperlink"/>
            <w:rFonts w:ascii="Calibri" w:hAnsi="Calibri" w:eastAsia="Calibri" w:cs="Calibri"/>
            <w:color w:val="0563C1"/>
          </w:rPr>
          <w:t>https://www.healthline.com/health/kennedy-ulcer#symptoms</w:t>
        </w:r>
      </w:hyperlink>
      <w:r w:rsidRPr="6352B1B8">
        <w:rPr>
          <w:rFonts w:ascii="Calibri" w:hAnsi="Calibri" w:eastAsia="Calibri" w:cs="Calibri"/>
          <w:color w:val="0563C1"/>
          <w:u w:val="single"/>
        </w:rPr>
        <w:t xml:space="preserve"> , accessed on April 4, 2020.</w:t>
      </w:r>
    </w:p>
    <w:p w:rsidR="6C3558AD" w:rsidP="6352B1B8" w:rsidRDefault="6C3558AD" w14:paraId="1F4D5193" w14:textId="7D439F20">
      <w:pPr>
        <w:spacing w:line="257" w:lineRule="auto"/>
      </w:pPr>
      <w:r w:rsidRPr="6352B1B8">
        <w:rPr>
          <w:rFonts w:ascii="Calibri" w:hAnsi="Calibri" w:eastAsia="Calibri" w:cs="Calibri"/>
        </w:rPr>
        <w:t xml:space="preserve">4) Armstrong, David G and Andrew J Meyr, “Basic principles of wound management”, UpToDate,  </w:t>
      </w:r>
      <w:hyperlink r:id="rId16">
        <w:r w:rsidRPr="6352B1B8">
          <w:rPr>
            <w:rStyle w:val="Hyperlink"/>
            <w:rFonts w:ascii="Calibri" w:hAnsi="Calibri" w:eastAsia="Calibri" w:cs="Calibri"/>
            <w:color w:val="0563C1"/>
          </w:rPr>
          <w:t>https://www.uptodate.com/contents/basic-principles-of-wound-management?search=wet%20to%20dry%20dressing&amp;source=search_result&amp;selectedTitle=1~150&amp;usage_type=default&amp;display_rank=1</w:t>
        </w:r>
      </w:hyperlink>
      <w:r w:rsidRPr="6352B1B8">
        <w:rPr>
          <w:rFonts w:ascii="Calibri" w:hAnsi="Calibri" w:eastAsia="Calibri" w:cs="Calibri"/>
          <w:color w:val="0563C1"/>
          <w:u w:val="single"/>
        </w:rPr>
        <w:t xml:space="preserve"> , accessed on April 9, 2020.</w:t>
      </w:r>
    </w:p>
    <w:p w:rsidR="6C3558AD" w:rsidP="6352B1B8" w:rsidRDefault="6C3558AD" w14:paraId="32D2ADEA" w14:textId="7F9F3F26">
      <w:pPr>
        <w:spacing w:line="257" w:lineRule="auto"/>
      </w:pPr>
      <w:r w:rsidRPr="6352B1B8">
        <w:rPr>
          <w:rFonts w:ascii="Calibri" w:hAnsi="Calibri" w:eastAsia="Calibri" w:cs="Calibri"/>
        </w:rPr>
        <w:t>5) Skin and Wound Care by CT Hess 7</w:t>
      </w:r>
      <w:r w:rsidRPr="6352B1B8">
        <w:rPr>
          <w:rFonts w:ascii="Calibri" w:hAnsi="Calibri" w:eastAsia="Calibri" w:cs="Calibri"/>
          <w:vertAlign w:val="superscript"/>
        </w:rPr>
        <w:t>th</w:t>
      </w:r>
      <w:r w:rsidRPr="6352B1B8">
        <w:rPr>
          <w:rFonts w:ascii="Calibri" w:hAnsi="Calibri" w:eastAsia="Calibri" w:cs="Calibri"/>
        </w:rPr>
        <w:t xml:space="preserve"> Ed, </w:t>
      </w:r>
      <w:r w:rsidR="00B7401C">
        <w:rPr>
          <w:rFonts w:ascii="Calibri" w:hAnsi="Calibri" w:eastAsia="Calibri" w:cs="Calibri"/>
        </w:rPr>
        <w:t>2012, United States of America</w:t>
      </w:r>
    </w:p>
    <w:p w:rsidR="6352B1B8" w:rsidP="6352B1B8" w:rsidRDefault="6352B1B8" w14:paraId="37E1649E" w14:textId="3009C080">
      <w:pPr>
        <w:spacing w:line="257" w:lineRule="auto"/>
        <w:rPr>
          <w:rFonts w:ascii="Calibri" w:hAnsi="Calibri" w:eastAsia="Calibri" w:cs="Calibri"/>
        </w:rPr>
      </w:pPr>
    </w:p>
    <w:p w:rsidR="6352B1B8" w:rsidP="6352B1B8" w:rsidRDefault="6352B1B8" w14:paraId="6E0B798A" w14:textId="6D49424A"/>
    <w:sectPr w:rsidR="6352B1B8">
      <w:headerReference w:type="default" r:id="rId17"/>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7994" w14:paraId="56F0389A" w14:textId="77777777">
      <w:pPr>
        <w:spacing w:after="0" w:line="240" w:lineRule="auto"/>
      </w:pPr>
      <w:r>
        <w:separator/>
      </w:r>
    </w:p>
  </w:endnote>
  <w:endnote w:type="continuationSeparator" w:id="0">
    <w:p w:rsidR="00000000" w:rsidRDefault="007A7994" w14:paraId="6AF9EF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C9A5A47" w:rsidTr="6C9A5A47" w14:paraId="4D558324" w14:textId="77777777">
      <w:tc>
        <w:tcPr>
          <w:tcW w:w="3120" w:type="dxa"/>
        </w:tcPr>
        <w:p w:rsidR="6C9A5A47" w:rsidP="6C9A5A47" w:rsidRDefault="6C9A5A47" w14:paraId="6B812985" w14:textId="73F3B5F6">
          <w:pPr>
            <w:pStyle w:val="Header"/>
            <w:ind w:left="-115"/>
          </w:pPr>
        </w:p>
      </w:tc>
      <w:tc>
        <w:tcPr>
          <w:tcW w:w="3120" w:type="dxa"/>
        </w:tcPr>
        <w:p w:rsidR="6C9A5A47" w:rsidP="6C9A5A47" w:rsidRDefault="6C9A5A47" w14:paraId="56098DF9" w14:textId="6456C4CB">
          <w:pPr>
            <w:pStyle w:val="Header"/>
            <w:jc w:val="center"/>
          </w:pPr>
        </w:p>
      </w:tc>
      <w:tc>
        <w:tcPr>
          <w:tcW w:w="3120" w:type="dxa"/>
        </w:tcPr>
        <w:p w:rsidR="6C9A5A47" w:rsidP="6C9A5A47" w:rsidRDefault="6C9A5A47" w14:paraId="1B447ECC" w14:textId="124D9B17">
          <w:pPr>
            <w:pStyle w:val="Header"/>
            <w:ind w:right="-115"/>
            <w:jc w:val="right"/>
          </w:pPr>
        </w:p>
      </w:tc>
    </w:tr>
  </w:tbl>
  <w:p w:rsidR="6C9A5A47" w:rsidP="6C9A5A47" w:rsidRDefault="6C9A5A47" w14:paraId="35C40F46" w14:textId="7442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7994" w14:paraId="4A954FC9" w14:textId="77777777">
      <w:pPr>
        <w:spacing w:after="0" w:line="240" w:lineRule="auto"/>
      </w:pPr>
      <w:r>
        <w:separator/>
      </w:r>
    </w:p>
  </w:footnote>
  <w:footnote w:type="continuationSeparator" w:id="0">
    <w:p w:rsidR="00000000" w:rsidRDefault="007A7994" w14:paraId="563909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150152"/>
      <w:docPartObj>
        <w:docPartGallery w:val="Page Numbers (Top of Page)"/>
        <w:docPartUnique/>
      </w:docPartObj>
    </w:sdtPr>
    <w:sdtEndPr>
      <w:rPr>
        <w:noProof/>
      </w:rPr>
    </w:sdtEndPr>
    <w:sdtContent>
      <w:p w:rsidR="00B50AFB" w:rsidRDefault="00B50AFB" w14:paraId="7A819F54" w14:textId="10A1070A">
        <w:pPr>
          <w:pStyle w:val="Header"/>
          <w:jc w:val="right"/>
        </w:pPr>
        <w:r>
          <w:fldChar w:fldCharType="begin"/>
        </w:r>
        <w:r>
          <w:instrText xml:space="preserve"> PAGE   \* MERGEFORMAT </w:instrText>
        </w:r>
        <w:r>
          <w:fldChar w:fldCharType="separate"/>
        </w:r>
        <w:r w:rsidR="007A7994">
          <w:rPr>
            <w:noProof/>
          </w:rPr>
          <w:t>8</w:t>
        </w:r>
        <w:r>
          <w:rPr>
            <w:noProof/>
          </w:rPr>
          <w:fldChar w:fldCharType="end"/>
        </w:r>
      </w:p>
    </w:sdtContent>
  </w:sdt>
  <w:p w:rsidR="6C9A5A47" w:rsidP="6C9A5A47" w:rsidRDefault="6C9A5A47" w14:paraId="39DEE273" w14:textId="0FBB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014ADB"/>
    <w:multiLevelType w:val="hybridMultilevel"/>
    <w:tmpl w:val="FDAC7380"/>
    <w:lvl w:ilvl="0" w:tplc="8460D2E0">
      <w:start w:val="1"/>
      <w:numFmt w:val="bullet"/>
      <w:lvlText w:val=""/>
      <w:lvlJc w:val="left"/>
      <w:pPr>
        <w:ind w:left="720" w:hanging="360"/>
      </w:pPr>
      <w:rPr>
        <w:rFonts w:hint="default" w:ascii="Symbol" w:hAnsi="Symbol"/>
      </w:rPr>
    </w:lvl>
    <w:lvl w:ilvl="1" w:tplc="6276A068">
      <w:start w:val="1"/>
      <w:numFmt w:val="bullet"/>
      <w:lvlText w:val="o"/>
      <w:lvlJc w:val="left"/>
      <w:pPr>
        <w:ind w:left="1440" w:hanging="360"/>
      </w:pPr>
      <w:rPr>
        <w:rFonts w:hint="default" w:ascii="Courier New" w:hAnsi="Courier New"/>
      </w:rPr>
    </w:lvl>
    <w:lvl w:ilvl="2" w:tplc="5A98E7E2">
      <w:start w:val="1"/>
      <w:numFmt w:val="bullet"/>
      <w:lvlText w:val=""/>
      <w:lvlJc w:val="left"/>
      <w:pPr>
        <w:ind w:left="2160" w:hanging="360"/>
      </w:pPr>
      <w:rPr>
        <w:rFonts w:hint="default" w:ascii="Symbol" w:hAnsi="Symbol"/>
      </w:rPr>
    </w:lvl>
    <w:lvl w:ilvl="3" w:tplc="5FEC5880">
      <w:start w:val="1"/>
      <w:numFmt w:val="bullet"/>
      <w:lvlText w:val=""/>
      <w:lvlJc w:val="left"/>
      <w:pPr>
        <w:ind w:left="2880" w:hanging="360"/>
      </w:pPr>
      <w:rPr>
        <w:rFonts w:hint="default" w:ascii="Symbol" w:hAnsi="Symbol"/>
      </w:rPr>
    </w:lvl>
    <w:lvl w:ilvl="4" w:tplc="AE381FF0">
      <w:start w:val="1"/>
      <w:numFmt w:val="bullet"/>
      <w:lvlText w:val="o"/>
      <w:lvlJc w:val="left"/>
      <w:pPr>
        <w:ind w:left="3600" w:hanging="360"/>
      </w:pPr>
      <w:rPr>
        <w:rFonts w:hint="default" w:ascii="Courier New" w:hAnsi="Courier New"/>
      </w:rPr>
    </w:lvl>
    <w:lvl w:ilvl="5" w:tplc="81AAEA6A">
      <w:start w:val="1"/>
      <w:numFmt w:val="bullet"/>
      <w:lvlText w:val=""/>
      <w:lvlJc w:val="left"/>
      <w:pPr>
        <w:ind w:left="4320" w:hanging="360"/>
      </w:pPr>
      <w:rPr>
        <w:rFonts w:hint="default" w:ascii="Wingdings" w:hAnsi="Wingdings"/>
      </w:rPr>
    </w:lvl>
    <w:lvl w:ilvl="6" w:tplc="8F30A324">
      <w:start w:val="1"/>
      <w:numFmt w:val="bullet"/>
      <w:lvlText w:val=""/>
      <w:lvlJc w:val="left"/>
      <w:pPr>
        <w:ind w:left="5040" w:hanging="360"/>
      </w:pPr>
      <w:rPr>
        <w:rFonts w:hint="default" w:ascii="Symbol" w:hAnsi="Symbol"/>
      </w:rPr>
    </w:lvl>
    <w:lvl w:ilvl="7" w:tplc="22EC1D8E">
      <w:start w:val="1"/>
      <w:numFmt w:val="bullet"/>
      <w:lvlText w:val="o"/>
      <w:lvlJc w:val="left"/>
      <w:pPr>
        <w:ind w:left="5760" w:hanging="360"/>
      </w:pPr>
      <w:rPr>
        <w:rFonts w:hint="default" w:ascii="Courier New" w:hAnsi="Courier New"/>
      </w:rPr>
    </w:lvl>
    <w:lvl w:ilvl="8" w:tplc="2D42A250">
      <w:start w:val="1"/>
      <w:numFmt w:val="bullet"/>
      <w:lvlText w:val=""/>
      <w:lvlJc w:val="left"/>
      <w:pPr>
        <w:ind w:left="6480" w:hanging="360"/>
      </w:pPr>
      <w:rPr>
        <w:rFonts w:hint="default" w:ascii="Wingdings" w:hAnsi="Wingdings"/>
      </w:rPr>
    </w:lvl>
  </w:abstractNum>
  <w:abstractNum w:abstractNumId="1" w15:restartNumberingAfterBreak="0">
    <w:nsid w:val="13764F04"/>
    <w:multiLevelType w:val="hybridMultilevel"/>
    <w:tmpl w:val="397E0D94"/>
    <w:lvl w:ilvl="0" w:tplc="4F06EF36">
      <w:start w:val="1"/>
      <w:numFmt w:val="bullet"/>
      <w:lvlText w:val=""/>
      <w:lvlJc w:val="left"/>
      <w:pPr>
        <w:ind w:left="720" w:hanging="360"/>
      </w:pPr>
      <w:rPr>
        <w:rFonts w:hint="default" w:ascii="Symbol" w:hAnsi="Symbol"/>
      </w:rPr>
    </w:lvl>
    <w:lvl w:ilvl="1" w:tplc="A7526992">
      <w:start w:val="1"/>
      <w:numFmt w:val="bullet"/>
      <w:lvlText w:val="o"/>
      <w:lvlJc w:val="left"/>
      <w:pPr>
        <w:ind w:left="1440" w:hanging="360"/>
      </w:pPr>
      <w:rPr>
        <w:rFonts w:hint="default" w:ascii="Courier New" w:hAnsi="Courier New"/>
      </w:rPr>
    </w:lvl>
    <w:lvl w:ilvl="2" w:tplc="64C8D264">
      <w:start w:val="1"/>
      <w:numFmt w:val="bullet"/>
      <w:lvlText w:val=""/>
      <w:lvlJc w:val="left"/>
      <w:pPr>
        <w:ind w:left="2160" w:hanging="360"/>
      </w:pPr>
      <w:rPr>
        <w:rFonts w:hint="default" w:ascii="Symbol" w:hAnsi="Symbol"/>
      </w:rPr>
    </w:lvl>
    <w:lvl w:ilvl="3" w:tplc="07F6AA42">
      <w:start w:val="1"/>
      <w:numFmt w:val="bullet"/>
      <w:lvlText w:val=""/>
      <w:lvlJc w:val="left"/>
      <w:pPr>
        <w:ind w:left="2880" w:hanging="360"/>
      </w:pPr>
      <w:rPr>
        <w:rFonts w:hint="default" w:ascii="Symbol" w:hAnsi="Symbol"/>
      </w:rPr>
    </w:lvl>
    <w:lvl w:ilvl="4" w:tplc="4B06AEE8">
      <w:start w:val="1"/>
      <w:numFmt w:val="bullet"/>
      <w:lvlText w:val="o"/>
      <w:lvlJc w:val="left"/>
      <w:pPr>
        <w:ind w:left="3600" w:hanging="360"/>
      </w:pPr>
      <w:rPr>
        <w:rFonts w:hint="default" w:ascii="Courier New" w:hAnsi="Courier New"/>
      </w:rPr>
    </w:lvl>
    <w:lvl w:ilvl="5" w:tplc="7CE026F6">
      <w:start w:val="1"/>
      <w:numFmt w:val="bullet"/>
      <w:lvlText w:val=""/>
      <w:lvlJc w:val="left"/>
      <w:pPr>
        <w:ind w:left="4320" w:hanging="360"/>
      </w:pPr>
      <w:rPr>
        <w:rFonts w:hint="default" w:ascii="Wingdings" w:hAnsi="Wingdings"/>
      </w:rPr>
    </w:lvl>
    <w:lvl w:ilvl="6" w:tplc="FF5AEBBE">
      <w:start w:val="1"/>
      <w:numFmt w:val="bullet"/>
      <w:lvlText w:val=""/>
      <w:lvlJc w:val="left"/>
      <w:pPr>
        <w:ind w:left="5040" w:hanging="360"/>
      </w:pPr>
      <w:rPr>
        <w:rFonts w:hint="default" w:ascii="Symbol" w:hAnsi="Symbol"/>
      </w:rPr>
    </w:lvl>
    <w:lvl w:ilvl="7" w:tplc="55AC153E">
      <w:start w:val="1"/>
      <w:numFmt w:val="bullet"/>
      <w:lvlText w:val="o"/>
      <w:lvlJc w:val="left"/>
      <w:pPr>
        <w:ind w:left="5760" w:hanging="360"/>
      </w:pPr>
      <w:rPr>
        <w:rFonts w:hint="default" w:ascii="Courier New" w:hAnsi="Courier New"/>
      </w:rPr>
    </w:lvl>
    <w:lvl w:ilvl="8" w:tplc="6A326F02">
      <w:start w:val="1"/>
      <w:numFmt w:val="bullet"/>
      <w:lvlText w:val=""/>
      <w:lvlJc w:val="left"/>
      <w:pPr>
        <w:ind w:left="6480" w:hanging="360"/>
      </w:pPr>
      <w:rPr>
        <w:rFonts w:hint="default" w:ascii="Wingdings" w:hAnsi="Wingdings"/>
      </w:rPr>
    </w:lvl>
  </w:abstractNum>
  <w:abstractNum w:abstractNumId="2" w15:restartNumberingAfterBreak="0">
    <w:nsid w:val="1BFE10AD"/>
    <w:multiLevelType w:val="hybridMultilevel"/>
    <w:tmpl w:val="C8305F60"/>
    <w:lvl w:ilvl="0" w:tplc="0B924E76">
      <w:start w:val="1"/>
      <w:numFmt w:val="upperLetter"/>
      <w:lvlText w:val="%1."/>
      <w:lvlJc w:val="left"/>
      <w:pPr>
        <w:ind w:left="1080" w:hanging="360"/>
      </w:pPr>
      <w:rPr>
        <w:rFonts w:hint="default"/>
      </w:rPr>
    </w:lvl>
    <w:lvl w:ilvl="1" w:tplc="5934B5DC">
      <w:start w:val="1796"/>
      <w:numFmt w:val="bullet"/>
      <w:lvlText w:val="-"/>
      <w:lvlJc w:val="left"/>
      <w:pPr>
        <w:ind w:left="1800" w:hanging="360"/>
      </w:pPr>
      <w:rPr>
        <w:rFonts w:hint="default" w:ascii="Times New Roman" w:hAnsi="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B7AF0"/>
    <w:multiLevelType w:val="hybridMultilevel"/>
    <w:tmpl w:val="56989C12"/>
    <w:lvl w:ilvl="0">
      <w:start w:val="1"/>
      <w:numFmt w:val="decimal"/>
      <w:lvlText w:val="%1."/>
      <w:lvlJc w:val="left"/>
      <w:pPr>
        <w:ind w:left="720" w:hanging="360"/>
      </w:pPr>
    </w:lvl>
    <w:lvl w:ilvl="1" w:tplc="0916E9EC">
      <w:start w:val="1"/>
      <w:numFmt w:val="decimal"/>
      <w:lvlText w:val="%2."/>
      <w:lvlJc w:val="left"/>
      <w:pPr>
        <w:ind w:left="1440" w:hanging="360"/>
      </w:pPr>
    </w:lvl>
    <w:lvl w:ilvl="2" w:tplc="845077EE">
      <w:start w:val="1"/>
      <w:numFmt w:val="lowerRoman"/>
      <w:lvlText w:val="%3."/>
      <w:lvlJc w:val="right"/>
      <w:pPr>
        <w:ind w:left="2160" w:hanging="180"/>
      </w:pPr>
    </w:lvl>
    <w:lvl w:ilvl="3" w:tplc="51AE1A7E">
      <w:start w:val="1"/>
      <w:numFmt w:val="decimal"/>
      <w:lvlText w:val="%4."/>
      <w:lvlJc w:val="left"/>
      <w:pPr>
        <w:ind w:left="2880" w:hanging="360"/>
      </w:pPr>
    </w:lvl>
    <w:lvl w:ilvl="4" w:tplc="9E2EB7E6">
      <w:start w:val="1"/>
      <w:numFmt w:val="lowerLetter"/>
      <w:lvlText w:val="%5."/>
      <w:lvlJc w:val="left"/>
      <w:pPr>
        <w:ind w:left="3600" w:hanging="360"/>
      </w:pPr>
    </w:lvl>
    <w:lvl w:ilvl="5" w:tplc="7FDCBD0C">
      <w:start w:val="1"/>
      <w:numFmt w:val="lowerRoman"/>
      <w:lvlText w:val="%6."/>
      <w:lvlJc w:val="right"/>
      <w:pPr>
        <w:ind w:left="4320" w:hanging="180"/>
      </w:pPr>
    </w:lvl>
    <w:lvl w:ilvl="6" w:tplc="F8068514">
      <w:start w:val="1"/>
      <w:numFmt w:val="decimal"/>
      <w:lvlText w:val="%7."/>
      <w:lvlJc w:val="left"/>
      <w:pPr>
        <w:ind w:left="5040" w:hanging="360"/>
      </w:pPr>
    </w:lvl>
    <w:lvl w:ilvl="7" w:tplc="DFD22CB0">
      <w:start w:val="1"/>
      <w:numFmt w:val="lowerLetter"/>
      <w:lvlText w:val="%8."/>
      <w:lvlJc w:val="left"/>
      <w:pPr>
        <w:ind w:left="5760" w:hanging="360"/>
      </w:pPr>
    </w:lvl>
    <w:lvl w:ilvl="8" w:tplc="DA5CB426">
      <w:start w:val="1"/>
      <w:numFmt w:val="lowerRoman"/>
      <w:lvlText w:val="%9."/>
      <w:lvlJc w:val="right"/>
      <w:pPr>
        <w:ind w:left="6480" w:hanging="180"/>
      </w:pPr>
    </w:lvl>
  </w:abstractNum>
  <w:abstractNum w:abstractNumId="4" w15:restartNumberingAfterBreak="0">
    <w:nsid w:val="2B132F4B"/>
    <w:multiLevelType w:val="hybridMultilevel"/>
    <w:tmpl w:val="672EDD0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F118C"/>
    <w:multiLevelType w:val="hybridMultilevel"/>
    <w:tmpl w:val="11FA082A"/>
    <w:lvl w:ilvl="0" w:tplc="2222E94E">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5934B5DC">
      <w:start w:val="1796"/>
      <w:numFmt w:val="bullet"/>
      <w:lvlText w:val="-"/>
      <w:lvlJc w:val="left"/>
      <w:pPr>
        <w:tabs>
          <w:tab w:val="num" w:pos="2160"/>
        </w:tabs>
        <w:ind w:left="2160" w:hanging="360"/>
      </w:pPr>
      <w:rPr>
        <w:rFonts w:hint="default" w:ascii="Times New Roman" w:hAnsi="Times New Roman"/>
      </w:rPr>
    </w:lvl>
    <w:lvl w:ilvl="3" w:tplc="2E247DE4" w:tentative="1">
      <w:start w:val="1"/>
      <w:numFmt w:val="decimal"/>
      <w:lvlText w:val="%4."/>
      <w:lvlJc w:val="left"/>
      <w:pPr>
        <w:tabs>
          <w:tab w:val="num" w:pos="2880"/>
        </w:tabs>
        <w:ind w:left="2880" w:hanging="360"/>
      </w:pPr>
    </w:lvl>
    <w:lvl w:ilvl="4" w:tplc="34143482" w:tentative="1">
      <w:start w:val="1"/>
      <w:numFmt w:val="decimal"/>
      <w:lvlText w:val="%5."/>
      <w:lvlJc w:val="left"/>
      <w:pPr>
        <w:tabs>
          <w:tab w:val="num" w:pos="3600"/>
        </w:tabs>
        <w:ind w:left="3600" w:hanging="360"/>
      </w:pPr>
    </w:lvl>
    <w:lvl w:ilvl="5" w:tplc="BDE6BDA2" w:tentative="1">
      <w:start w:val="1"/>
      <w:numFmt w:val="decimal"/>
      <w:lvlText w:val="%6."/>
      <w:lvlJc w:val="left"/>
      <w:pPr>
        <w:tabs>
          <w:tab w:val="num" w:pos="4320"/>
        </w:tabs>
        <w:ind w:left="4320" w:hanging="360"/>
      </w:pPr>
    </w:lvl>
    <w:lvl w:ilvl="6" w:tplc="9EFA632C" w:tentative="1">
      <w:start w:val="1"/>
      <w:numFmt w:val="decimal"/>
      <w:lvlText w:val="%7."/>
      <w:lvlJc w:val="left"/>
      <w:pPr>
        <w:tabs>
          <w:tab w:val="num" w:pos="5040"/>
        </w:tabs>
        <w:ind w:left="5040" w:hanging="360"/>
      </w:pPr>
    </w:lvl>
    <w:lvl w:ilvl="7" w:tplc="EE70E886" w:tentative="1">
      <w:start w:val="1"/>
      <w:numFmt w:val="decimal"/>
      <w:lvlText w:val="%8."/>
      <w:lvlJc w:val="left"/>
      <w:pPr>
        <w:tabs>
          <w:tab w:val="num" w:pos="5760"/>
        </w:tabs>
        <w:ind w:left="5760" w:hanging="360"/>
      </w:pPr>
    </w:lvl>
    <w:lvl w:ilvl="8" w:tplc="EE26DD7C" w:tentative="1">
      <w:start w:val="1"/>
      <w:numFmt w:val="decimal"/>
      <w:lvlText w:val="%9."/>
      <w:lvlJc w:val="left"/>
      <w:pPr>
        <w:tabs>
          <w:tab w:val="num" w:pos="6480"/>
        </w:tabs>
        <w:ind w:left="6480" w:hanging="360"/>
      </w:pPr>
    </w:lvl>
  </w:abstractNum>
  <w:abstractNum w:abstractNumId="6" w15:restartNumberingAfterBreak="0">
    <w:nsid w:val="341678FD"/>
    <w:multiLevelType w:val="hybridMultilevel"/>
    <w:tmpl w:val="8A905730"/>
    <w:lvl w:ilvl="0" w:tplc="44B06C50">
      <w:start w:val="1"/>
      <w:numFmt w:val="decimal"/>
      <w:lvlText w:val="%1."/>
      <w:lvlJc w:val="left"/>
      <w:pPr>
        <w:ind w:left="720" w:hanging="360"/>
      </w:pPr>
    </w:lvl>
    <w:lvl w:ilvl="1" w:tplc="B9267D56">
      <w:start w:val="1"/>
      <w:numFmt w:val="lowerLetter"/>
      <w:lvlText w:val="%2."/>
      <w:lvlJc w:val="left"/>
      <w:pPr>
        <w:ind w:left="1440" w:hanging="360"/>
      </w:pPr>
    </w:lvl>
    <w:lvl w:ilvl="2" w:tplc="DA048276">
      <w:start w:val="1"/>
      <w:numFmt w:val="lowerRoman"/>
      <w:lvlText w:val="%3."/>
      <w:lvlJc w:val="right"/>
      <w:pPr>
        <w:ind w:left="2160" w:hanging="180"/>
      </w:pPr>
    </w:lvl>
    <w:lvl w:ilvl="3" w:tplc="7C72BE20">
      <w:start w:val="1"/>
      <w:numFmt w:val="decimal"/>
      <w:lvlText w:val="%4."/>
      <w:lvlJc w:val="left"/>
      <w:pPr>
        <w:ind w:left="2880" w:hanging="360"/>
      </w:pPr>
    </w:lvl>
    <w:lvl w:ilvl="4" w:tplc="560680F2">
      <w:start w:val="1"/>
      <w:numFmt w:val="lowerLetter"/>
      <w:lvlText w:val="%5."/>
      <w:lvlJc w:val="left"/>
      <w:pPr>
        <w:ind w:left="3600" w:hanging="360"/>
      </w:pPr>
    </w:lvl>
    <w:lvl w:ilvl="5" w:tplc="38C43076">
      <w:start w:val="1"/>
      <w:numFmt w:val="lowerRoman"/>
      <w:lvlText w:val="%6."/>
      <w:lvlJc w:val="right"/>
      <w:pPr>
        <w:ind w:left="4320" w:hanging="180"/>
      </w:pPr>
    </w:lvl>
    <w:lvl w:ilvl="6" w:tplc="876CCC2A">
      <w:start w:val="1"/>
      <w:numFmt w:val="decimal"/>
      <w:lvlText w:val="%7."/>
      <w:lvlJc w:val="left"/>
      <w:pPr>
        <w:ind w:left="5040" w:hanging="360"/>
      </w:pPr>
    </w:lvl>
    <w:lvl w:ilvl="7" w:tplc="15C0D110">
      <w:start w:val="1"/>
      <w:numFmt w:val="lowerLetter"/>
      <w:lvlText w:val="%8."/>
      <w:lvlJc w:val="left"/>
      <w:pPr>
        <w:ind w:left="5760" w:hanging="360"/>
      </w:pPr>
    </w:lvl>
    <w:lvl w:ilvl="8" w:tplc="DD549CCC">
      <w:start w:val="1"/>
      <w:numFmt w:val="lowerRoman"/>
      <w:lvlText w:val="%9."/>
      <w:lvlJc w:val="right"/>
      <w:pPr>
        <w:ind w:left="6480" w:hanging="180"/>
      </w:pPr>
    </w:lvl>
  </w:abstractNum>
  <w:abstractNum w:abstractNumId="7" w15:restartNumberingAfterBreak="0">
    <w:nsid w:val="62970FAE"/>
    <w:multiLevelType w:val="hybridMultilevel"/>
    <w:tmpl w:val="3D069994"/>
    <w:lvl w:ilvl="0" w:tplc="7702E2E0">
      <w:start w:val="1"/>
      <w:numFmt w:val="upperLetter"/>
      <w:lvlText w:val="%1."/>
      <w:lvlJc w:val="left"/>
      <w:pPr>
        <w:tabs>
          <w:tab w:val="num" w:pos="1080"/>
        </w:tabs>
        <w:ind w:left="1080" w:hanging="360"/>
      </w:pPr>
    </w:lvl>
    <w:lvl w:ilvl="1" w:tplc="5934B5DC">
      <w:start w:val="1796"/>
      <w:numFmt w:val="bullet"/>
      <w:lvlText w:val="-"/>
      <w:lvlJc w:val="left"/>
      <w:pPr>
        <w:tabs>
          <w:tab w:val="num" w:pos="1800"/>
        </w:tabs>
        <w:ind w:left="1800" w:hanging="360"/>
      </w:pPr>
      <w:rPr>
        <w:rFonts w:hint="default" w:ascii="Times New Roman" w:hAnsi="Times New Roman"/>
      </w:rPr>
    </w:lvl>
    <w:lvl w:ilvl="2" w:tplc="5934B5DC">
      <w:start w:val="1796"/>
      <w:numFmt w:val="bullet"/>
      <w:lvlText w:val="-"/>
      <w:lvlJc w:val="left"/>
      <w:pPr>
        <w:tabs>
          <w:tab w:val="num" w:pos="2520"/>
        </w:tabs>
        <w:ind w:left="2520" w:hanging="360"/>
      </w:pPr>
      <w:rPr>
        <w:rFonts w:hint="default" w:ascii="Times New Roman" w:hAnsi="Times New Roman"/>
      </w:rPr>
    </w:lvl>
    <w:lvl w:ilvl="3" w:tplc="B7AA709C">
      <w:start w:val="1"/>
      <w:numFmt w:val="upperLetter"/>
      <w:lvlText w:val="%4."/>
      <w:lvlJc w:val="left"/>
      <w:pPr>
        <w:tabs>
          <w:tab w:val="num" w:pos="3240"/>
        </w:tabs>
        <w:ind w:left="3240" w:hanging="360"/>
      </w:pPr>
    </w:lvl>
    <w:lvl w:ilvl="4" w:tplc="488452AC">
      <w:start w:val="1"/>
      <w:numFmt w:val="decimal"/>
      <w:lvlText w:val="%5."/>
      <w:lvlJc w:val="left"/>
      <w:pPr>
        <w:ind w:left="3960" w:hanging="360"/>
      </w:pPr>
      <w:rPr>
        <w:rFonts w:hint="default"/>
      </w:rPr>
    </w:lvl>
    <w:lvl w:ilvl="5" w:tplc="A7F606B2" w:tentative="1">
      <w:start w:val="1"/>
      <w:numFmt w:val="upperLetter"/>
      <w:lvlText w:val="%6."/>
      <w:lvlJc w:val="left"/>
      <w:pPr>
        <w:tabs>
          <w:tab w:val="num" w:pos="4680"/>
        </w:tabs>
        <w:ind w:left="4680" w:hanging="360"/>
      </w:pPr>
    </w:lvl>
    <w:lvl w:ilvl="6" w:tplc="2B5CD34A" w:tentative="1">
      <w:start w:val="1"/>
      <w:numFmt w:val="upperLetter"/>
      <w:lvlText w:val="%7."/>
      <w:lvlJc w:val="left"/>
      <w:pPr>
        <w:tabs>
          <w:tab w:val="num" w:pos="5400"/>
        </w:tabs>
        <w:ind w:left="5400" w:hanging="360"/>
      </w:pPr>
    </w:lvl>
    <w:lvl w:ilvl="7" w:tplc="54DAC9E4" w:tentative="1">
      <w:start w:val="1"/>
      <w:numFmt w:val="upperLetter"/>
      <w:lvlText w:val="%8."/>
      <w:lvlJc w:val="left"/>
      <w:pPr>
        <w:tabs>
          <w:tab w:val="num" w:pos="6120"/>
        </w:tabs>
        <w:ind w:left="6120" w:hanging="360"/>
      </w:pPr>
    </w:lvl>
    <w:lvl w:ilvl="8" w:tplc="E15C0324" w:tentative="1">
      <w:start w:val="1"/>
      <w:numFmt w:val="upperLetter"/>
      <w:lvlText w:val="%9."/>
      <w:lvlJc w:val="left"/>
      <w:pPr>
        <w:tabs>
          <w:tab w:val="num" w:pos="6840"/>
        </w:tabs>
        <w:ind w:left="6840" w:hanging="360"/>
      </w:pPr>
    </w:lvl>
  </w:abstractNum>
  <w:abstractNum w:abstractNumId="8" w15:restartNumberingAfterBreak="0">
    <w:nsid w:val="62E24EBD"/>
    <w:multiLevelType w:val="hybridMultilevel"/>
    <w:tmpl w:val="ED02F1BE"/>
    <w:lvl w:ilvl="0" w:tplc="4B86A660">
      <w:start w:val="1"/>
      <w:numFmt w:val="decimal"/>
      <w:lvlText w:val="%1."/>
      <w:lvlJc w:val="left"/>
      <w:pPr>
        <w:ind w:left="144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12638"/>
    <w:multiLevelType w:val="hybridMultilevel"/>
    <w:tmpl w:val="F71A6CE4"/>
    <w:lvl w:ilvl="0" w:tplc="CC80C2DE">
      <w:start w:val="1"/>
      <w:numFmt w:val="upperLetter"/>
      <w:lvlText w:val="%1."/>
      <w:lvlJc w:val="left"/>
      <w:pPr>
        <w:ind w:left="720" w:hanging="360"/>
      </w:pPr>
    </w:lvl>
    <w:lvl w:ilvl="1" w:tplc="4446B896">
      <w:start w:val="1"/>
      <w:numFmt w:val="bullet"/>
      <w:lvlText w:val=""/>
      <w:lvlJc w:val="left"/>
      <w:pPr>
        <w:ind w:left="1440" w:hanging="360"/>
      </w:pPr>
      <w:rPr>
        <w:rFonts w:hint="default" w:ascii="Symbol" w:hAnsi="Symbol"/>
      </w:rPr>
    </w:lvl>
    <w:lvl w:ilvl="2" w:tplc="DF84672A">
      <w:start w:val="1"/>
      <w:numFmt w:val="bullet"/>
      <w:lvlText w:val=""/>
      <w:lvlJc w:val="left"/>
      <w:pPr>
        <w:ind w:left="2160" w:hanging="180"/>
      </w:pPr>
      <w:rPr>
        <w:rFonts w:hint="default" w:ascii="Symbol" w:hAnsi="Symbol"/>
      </w:rPr>
    </w:lvl>
    <w:lvl w:ilvl="3" w:tplc="30C8E6E6">
      <w:start w:val="1"/>
      <w:numFmt w:val="decimal"/>
      <w:lvlText w:val="%4."/>
      <w:lvlJc w:val="left"/>
      <w:pPr>
        <w:ind w:left="2880" w:hanging="360"/>
      </w:pPr>
    </w:lvl>
    <w:lvl w:ilvl="4" w:tplc="997A4FC2">
      <w:start w:val="1"/>
      <w:numFmt w:val="lowerLetter"/>
      <w:lvlText w:val="%5."/>
      <w:lvlJc w:val="left"/>
      <w:pPr>
        <w:ind w:left="3600" w:hanging="360"/>
      </w:pPr>
    </w:lvl>
    <w:lvl w:ilvl="5" w:tplc="4A726546">
      <w:start w:val="1"/>
      <w:numFmt w:val="lowerRoman"/>
      <w:lvlText w:val="%6."/>
      <w:lvlJc w:val="right"/>
      <w:pPr>
        <w:ind w:left="4320" w:hanging="180"/>
      </w:pPr>
    </w:lvl>
    <w:lvl w:ilvl="6" w:tplc="A2BA5242">
      <w:start w:val="1"/>
      <w:numFmt w:val="decimal"/>
      <w:lvlText w:val="%7."/>
      <w:lvlJc w:val="left"/>
      <w:pPr>
        <w:ind w:left="5040" w:hanging="360"/>
      </w:pPr>
    </w:lvl>
    <w:lvl w:ilvl="7" w:tplc="26ECB068">
      <w:start w:val="1"/>
      <w:numFmt w:val="lowerLetter"/>
      <w:lvlText w:val="%8."/>
      <w:lvlJc w:val="left"/>
      <w:pPr>
        <w:ind w:left="5760" w:hanging="360"/>
      </w:pPr>
    </w:lvl>
    <w:lvl w:ilvl="8" w:tplc="109C834E">
      <w:start w:val="1"/>
      <w:numFmt w:val="lowerRoman"/>
      <w:lvlText w:val="%9."/>
      <w:lvlJc w:val="right"/>
      <w:pPr>
        <w:ind w:left="6480" w:hanging="180"/>
      </w:pPr>
    </w:lvl>
  </w:abstractNum>
  <w:abstractNum w:abstractNumId="10" w15:restartNumberingAfterBreak="0">
    <w:nsid w:val="67D815C2"/>
    <w:multiLevelType w:val="hybridMultilevel"/>
    <w:tmpl w:val="ADCE493A"/>
    <w:lvl w:ilvl="0" w:tplc="CE005B42">
      <w:start w:val="1"/>
      <w:numFmt w:val="bullet"/>
      <w:lvlText w:val=""/>
      <w:lvlJc w:val="left"/>
      <w:pPr>
        <w:ind w:left="720" w:hanging="360"/>
      </w:pPr>
      <w:rPr>
        <w:rFonts w:hint="default" w:ascii="Symbol" w:hAnsi="Symbol"/>
      </w:rPr>
    </w:lvl>
    <w:lvl w:ilvl="1" w:tplc="6F905FFA">
      <w:start w:val="1"/>
      <w:numFmt w:val="bullet"/>
      <w:lvlText w:val="o"/>
      <w:lvlJc w:val="left"/>
      <w:pPr>
        <w:ind w:left="1440" w:hanging="360"/>
      </w:pPr>
      <w:rPr>
        <w:rFonts w:hint="default" w:ascii="Courier New" w:hAnsi="Courier New"/>
      </w:rPr>
    </w:lvl>
    <w:lvl w:ilvl="2" w:tplc="77B4AEFE">
      <w:start w:val="1"/>
      <w:numFmt w:val="bullet"/>
      <w:lvlText w:val=""/>
      <w:lvlJc w:val="left"/>
      <w:pPr>
        <w:ind w:left="2160" w:hanging="360"/>
      </w:pPr>
      <w:rPr>
        <w:rFonts w:hint="default" w:ascii="Symbol" w:hAnsi="Symbol"/>
      </w:rPr>
    </w:lvl>
    <w:lvl w:ilvl="3" w:tplc="D2D25988">
      <w:start w:val="1"/>
      <w:numFmt w:val="bullet"/>
      <w:lvlText w:val=""/>
      <w:lvlJc w:val="left"/>
      <w:pPr>
        <w:ind w:left="2880" w:hanging="360"/>
      </w:pPr>
      <w:rPr>
        <w:rFonts w:hint="default" w:ascii="Symbol" w:hAnsi="Symbol"/>
      </w:rPr>
    </w:lvl>
    <w:lvl w:ilvl="4" w:tplc="15E42AAC">
      <w:start w:val="1"/>
      <w:numFmt w:val="bullet"/>
      <w:lvlText w:val="o"/>
      <w:lvlJc w:val="left"/>
      <w:pPr>
        <w:ind w:left="3600" w:hanging="360"/>
      </w:pPr>
      <w:rPr>
        <w:rFonts w:hint="default" w:ascii="Courier New" w:hAnsi="Courier New"/>
      </w:rPr>
    </w:lvl>
    <w:lvl w:ilvl="5" w:tplc="92E61984">
      <w:start w:val="1"/>
      <w:numFmt w:val="bullet"/>
      <w:lvlText w:val=""/>
      <w:lvlJc w:val="left"/>
      <w:pPr>
        <w:ind w:left="4320" w:hanging="360"/>
      </w:pPr>
      <w:rPr>
        <w:rFonts w:hint="default" w:ascii="Wingdings" w:hAnsi="Wingdings"/>
      </w:rPr>
    </w:lvl>
    <w:lvl w:ilvl="6" w:tplc="23EED43A">
      <w:start w:val="1"/>
      <w:numFmt w:val="bullet"/>
      <w:lvlText w:val=""/>
      <w:lvlJc w:val="left"/>
      <w:pPr>
        <w:ind w:left="5040" w:hanging="360"/>
      </w:pPr>
      <w:rPr>
        <w:rFonts w:hint="default" w:ascii="Symbol" w:hAnsi="Symbol"/>
      </w:rPr>
    </w:lvl>
    <w:lvl w:ilvl="7" w:tplc="65C80FC8">
      <w:start w:val="1"/>
      <w:numFmt w:val="bullet"/>
      <w:lvlText w:val="o"/>
      <w:lvlJc w:val="left"/>
      <w:pPr>
        <w:ind w:left="5760" w:hanging="360"/>
      </w:pPr>
      <w:rPr>
        <w:rFonts w:hint="default" w:ascii="Courier New" w:hAnsi="Courier New"/>
      </w:rPr>
    </w:lvl>
    <w:lvl w:ilvl="8" w:tplc="EF6455D8">
      <w:start w:val="1"/>
      <w:numFmt w:val="bullet"/>
      <w:lvlText w:val=""/>
      <w:lvlJc w:val="left"/>
      <w:pPr>
        <w:ind w:left="6480" w:hanging="360"/>
      </w:pPr>
      <w:rPr>
        <w:rFonts w:hint="default" w:ascii="Wingdings" w:hAnsi="Wingdings"/>
      </w:rPr>
    </w:lvl>
  </w:abstractNum>
  <w:abstractNum w:abstractNumId="11" w15:restartNumberingAfterBreak="0">
    <w:nsid w:val="6B876B4D"/>
    <w:multiLevelType w:val="hybridMultilevel"/>
    <w:tmpl w:val="02282FD2"/>
    <w:lvl w:ilvl="0" w:tplc="B2CCD278">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BDB71DB"/>
    <w:multiLevelType w:val="hybridMultilevel"/>
    <w:tmpl w:val="5DF268C4"/>
    <w:lvl w:ilvl="0">
      <w:start w:val="1"/>
      <w:numFmt w:val="decimal"/>
      <w:lvlText w:val="%1."/>
      <w:lvlJc w:val="left"/>
      <w:pPr>
        <w:ind w:left="720" w:hanging="360"/>
      </w:pPr>
    </w:lvl>
    <w:lvl w:ilvl="1" w:tplc="F010505E">
      <w:start w:val="1"/>
      <w:numFmt w:val="lowerLetter"/>
      <w:lvlText w:val="%2."/>
      <w:lvlJc w:val="left"/>
      <w:pPr>
        <w:ind w:left="1440" w:hanging="360"/>
      </w:pPr>
    </w:lvl>
    <w:lvl w:ilvl="2" w:tplc="7D20D234">
      <w:start w:val="1"/>
      <w:numFmt w:val="lowerRoman"/>
      <w:lvlText w:val="%3."/>
      <w:lvlJc w:val="right"/>
      <w:pPr>
        <w:ind w:left="2160" w:hanging="180"/>
      </w:pPr>
    </w:lvl>
    <w:lvl w:ilvl="3" w:tplc="D4D23EBA">
      <w:start w:val="1"/>
      <w:numFmt w:val="decimal"/>
      <w:lvlText w:val="%4."/>
      <w:lvlJc w:val="left"/>
      <w:pPr>
        <w:ind w:left="2880" w:hanging="360"/>
      </w:pPr>
    </w:lvl>
    <w:lvl w:ilvl="4" w:tplc="D11A6710">
      <w:start w:val="1"/>
      <w:numFmt w:val="lowerLetter"/>
      <w:lvlText w:val="%5."/>
      <w:lvlJc w:val="left"/>
      <w:pPr>
        <w:ind w:left="3600" w:hanging="360"/>
      </w:pPr>
    </w:lvl>
    <w:lvl w:ilvl="5" w:tplc="25F6A6D6">
      <w:start w:val="1"/>
      <w:numFmt w:val="lowerRoman"/>
      <w:lvlText w:val="%6."/>
      <w:lvlJc w:val="right"/>
      <w:pPr>
        <w:ind w:left="4320" w:hanging="180"/>
      </w:pPr>
    </w:lvl>
    <w:lvl w:ilvl="6" w:tplc="07B64284">
      <w:start w:val="1"/>
      <w:numFmt w:val="decimal"/>
      <w:lvlText w:val="%7."/>
      <w:lvlJc w:val="left"/>
      <w:pPr>
        <w:ind w:left="5040" w:hanging="360"/>
      </w:pPr>
    </w:lvl>
    <w:lvl w:ilvl="7" w:tplc="16868228">
      <w:start w:val="1"/>
      <w:numFmt w:val="lowerLetter"/>
      <w:lvlText w:val="%8."/>
      <w:lvlJc w:val="left"/>
      <w:pPr>
        <w:ind w:left="5760" w:hanging="360"/>
      </w:pPr>
    </w:lvl>
    <w:lvl w:ilvl="8" w:tplc="C9F20348">
      <w:start w:val="1"/>
      <w:numFmt w:val="lowerRoman"/>
      <w:lvlText w:val="%9."/>
      <w:lvlJc w:val="right"/>
      <w:pPr>
        <w:ind w:left="6480" w:hanging="180"/>
      </w:pPr>
    </w:lvl>
  </w:abstractNum>
  <w:num w:numId="14">
    <w:abstractNumId w:val="13"/>
  </w:num>
  <w:num w:numId="1">
    <w:abstractNumId w:val="3"/>
  </w:num>
  <w:num w:numId="2">
    <w:abstractNumId w:val="9"/>
  </w:num>
  <w:num w:numId="3">
    <w:abstractNumId w:val="12"/>
  </w:num>
  <w:num w:numId="4">
    <w:abstractNumId w:val="1"/>
  </w:num>
  <w:num w:numId="5">
    <w:abstractNumId w:val="0"/>
  </w:num>
  <w:num w:numId="6">
    <w:abstractNumId w:val="6"/>
  </w:num>
  <w:num w:numId="7">
    <w:abstractNumId w:val="10"/>
  </w:num>
  <w:num w:numId="8">
    <w:abstractNumId w:val="8"/>
  </w:num>
  <w:num w:numId="9">
    <w:abstractNumId w:val="4"/>
  </w:num>
  <w:num w:numId="10">
    <w:abstractNumId w:val="11"/>
  </w:num>
  <w:num w:numId="11">
    <w:abstractNumId w:val="7"/>
  </w:num>
  <w:num w:numId="12">
    <w:abstractNumId w:val="5"/>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B0E18"/>
    <w:rsid w:val="001CB068"/>
    <w:rsid w:val="0027719E"/>
    <w:rsid w:val="002E7F14"/>
    <w:rsid w:val="003536E2"/>
    <w:rsid w:val="00486065"/>
    <w:rsid w:val="0057313C"/>
    <w:rsid w:val="00574C32"/>
    <w:rsid w:val="005B2AA6"/>
    <w:rsid w:val="005B4BC3"/>
    <w:rsid w:val="0065B90C"/>
    <w:rsid w:val="00676660"/>
    <w:rsid w:val="007A7994"/>
    <w:rsid w:val="00811B14"/>
    <w:rsid w:val="008367F0"/>
    <w:rsid w:val="00850CD8"/>
    <w:rsid w:val="0085271E"/>
    <w:rsid w:val="00855AED"/>
    <w:rsid w:val="00894714"/>
    <w:rsid w:val="00902CCA"/>
    <w:rsid w:val="00967E47"/>
    <w:rsid w:val="009A681D"/>
    <w:rsid w:val="00A05090"/>
    <w:rsid w:val="00B005C4"/>
    <w:rsid w:val="00B131C8"/>
    <w:rsid w:val="00B50AFB"/>
    <w:rsid w:val="00B7401C"/>
    <w:rsid w:val="00BB75D6"/>
    <w:rsid w:val="00BC7EC5"/>
    <w:rsid w:val="00C81E41"/>
    <w:rsid w:val="00CE28C1"/>
    <w:rsid w:val="00D1C1C1"/>
    <w:rsid w:val="00D8415E"/>
    <w:rsid w:val="00D95015"/>
    <w:rsid w:val="00E27BFD"/>
    <w:rsid w:val="00E51F05"/>
    <w:rsid w:val="00E87DC4"/>
    <w:rsid w:val="00F15704"/>
    <w:rsid w:val="00F7E978"/>
    <w:rsid w:val="01188FDC"/>
    <w:rsid w:val="012C14BF"/>
    <w:rsid w:val="01441474"/>
    <w:rsid w:val="0144FD37"/>
    <w:rsid w:val="01AC61F3"/>
    <w:rsid w:val="01AE8F1A"/>
    <w:rsid w:val="01C801DB"/>
    <w:rsid w:val="022F1222"/>
    <w:rsid w:val="02570CDB"/>
    <w:rsid w:val="02684EF6"/>
    <w:rsid w:val="0273E1B7"/>
    <w:rsid w:val="02E65019"/>
    <w:rsid w:val="02F7D8EA"/>
    <w:rsid w:val="03413A33"/>
    <w:rsid w:val="03DE3480"/>
    <w:rsid w:val="041A3034"/>
    <w:rsid w:val="041E7E3F"/>
    <w:rsid w:val="0467E57B"/>
    <w:rsid w:val="047C4C06"/>
    <w:rsid w:val="04A5537A"/>
    <w:rsid w:val="04B02513"/>
    <w:rsid w:val="04D63C80"/>
    <w:rsid w:val="050CAB5C"/>
    <w:rsid w:val="0523E6E8"/>
    <w:rsid w:val="05BBA5C4"/>
    <w:rsid w:val="05C618B3"/>
    <w:rsid w:val="05F5CFE1"/>
    <w:rsid w:val="06438E6A"/>
    <w:rsid w:val="06E0C8DD"/>
    <w:rsid w:val="06FC3F39"/>
    <w:rsid w:val="07460050"/>
    <w:rsid w:val="07BE929E"/>
    <w:rsid w:val="07CAA788"/>
    <w:rsid w:val="085C0E7F"/>
    <w:rsid w:val="086036F6"/>
    <w:rsid w:val="086963AF"/>
    <w:rsid w:val="08699B43"/>
    <w:rsid w:val="09013318"/>
    <w:rsid w:val="095B0A21"/>
    <w:rsid w:val="09757D77"/>
    <w:rsid w:val="09FA260F"/>
    <w:rsid w:val="0A7ECA86"/>
    <w:rsid w:val="0B47DCE9"/>
    <w:rsid w:val="0B59E0E4"/>
    <w:rsid w:val="0B5E00F6"/>
    <w:rsid w:val="0BCE2D83"/>
    <w:rsid w:val="0C34102B"/>
    <w:rsid w:val="0C723559"/>
    <w:rsid w:val="0C8D1B56"/>
    <w:rsid w:val="0CA0A307"/>
    <w:rsid w:val="0CCA69FB"/>
    <w:rsid w:val="0CD3C441"/>
    <w:rsid w:val="0CDE26C0"/>
    <w:rsid w:val="0CF8F245"/>
    <w:rsid w:val="0D13A965"/>
    <w:rsid w:val="0D348955"/>
    <w:rsid w:val="0D704DBC"/>
    <w:rsid w:val="0D820381"/>
    <w:rsid w:val="0E56A2CF"/>
    <w:rsid w:val="0E6C9C40"/>
    <w:rsid w:val="0E6D8897"/>
    <w:rsid w:val="0E6E6580"/>
    <w:rsid w:val="0E72F7EA"/>
    <w:rsid w:val="0E880DCB"/>
    <w:rsid w:val="0E9341A1"/>
    <w:rsid w:val="0F3580A0"/>
    <w:rsid w:val="0F413460"/>
    <w:rsid w:val="0FB6759E"/>
    <w:rsid w:val="0FE8BA60"/>
    <w:rsid w:val="0FE9EF21"/>
    <w:rsid w:val="0FFBD7AF"/>
    <w:rsid w:val="1051DD38"/>
    <w:rsid w:val="111A6573"/>
    <w:rsid w:val="112098D6"/>
    <w:rsid w:val="11276F13"/>
    <w:rsid w:val="113795E1"/>
    <w:rsid w:val="114C808E"/>
    <w:rsid w:val="1169AA3D"/>
    <w:rsid w:val="117EEABA"/>
    <w:rsid w:val="119BA83C"/>
    <w:rsid w:val="11A45478"/>
    <w:rsid w:val="129E9EEB"/>
    <w:rsid w:val="12C2E9C5"/>
    <w:rsid w:val="132012E7"/>
    <w:rsid w:val="1338BB73"/>
    <w:rsid w:val="134401E4"/>
    <w:rsid w:val="13870095"/>
    <w:rsid w:val="13A235EB"/>
    <w:rsid w:val="13F62F85"/>
    <w:rsid w:val="1422D60E"/>
    <w:rsid w:val="14AC6A77"/>
    <w:rsid w:val="1524B7C5"/>
    <w:rsid w:val="155210EE"/>
    <w:rsid w:val="155DD4E7"/>
    <w:rsid w:val="1563EEF7"/>
    <w:rsid w:val="15A83D88"/>
    <w:rsid w:val="15D20F20"/>
    <w:rsid w:val="163D6E83"/>
    <w:rsid w:val="165305CE"/>
    <w:rsid w:val="172A2F26"/>
    <w:rsid w:val="1758CCAF"/>
    <w:rsid w:val="175F2B80"/>
    <w:rsid w:val="177B69B7"/>
    <w:rsid w:val="17B4A945"/>
    <w:rsid w:val="17E108D4"/>
    <w:rsid w:val="18064118"/>
    <w:rsid w:val="18341A2A"/>
    <w:rsid w:val="183DC5DC"/>
    <w:rsid w:val="1848C64A"/>
    <w:rsid w:val="18A83AAB"/>
    <w:rsid w:val="18AFF17B"/>
    <w:rsid w:val="19849329"/>
    <w:rsid w:val="198FB9DF"/>
    <w:rsid w:val="1A76AD45"/>
    <w:rsid w:val="1AAD70C1"/>
    <w:rsid w:val="1B05CC50"/>
    <w:rsid w:val="1B451892"/>
    <w:rsid w:val="1B6F068E"/>
    <w:rsid w:val="1B857485"/>
    <w:rsid w:val="1C49973B"/>
    <w:rsid w:val="1C86490C"/>
    <w:rsid w:val="1CA3D698"/>
    <w:rsid w:val="1CC4ED3F"/>
    <w:rsid w:val="1CD96813"/>
    <w:rsid w:val="1CE44F04"/>
    <w:rsid w:val="1E374542"/>
    <w:rsid w:val="1E974787"/>
    <w:rsid w:val="1EF41ED7"/>
    <w:rsid w:val="1F144CE9"/>
    <w:rsid w:val="1FC265F1"/>
    <w:rsid w:val="1FDA52C1"/>
    <w:rsid w:val="200D653D"/>
    <w:rsid w:val="20650C8C"/>
    <w:rsid w:val="2079C369"/>
    <w:rsid w:val="20FD0571"/>
    <w:rsid w:val="21097B53"/>
    <w:rsid w:val="21815101"/>
    <w:rsid w:val="21B67A16"/>
    <w:rsid w:val="21D4FCEC"/>
    <w:rsid w:val="21D9E591"/>
    <w:rsid w:val="2207C8B9"/>
    <w:rsid w:val="2218CB20"/>
    <w:rsid w:val="227F1420"/>
    <w:rsid w:val="22CB4E1E"/>
    <w:rsid w:val="2305BB53"/>
    <w:rsid w:val="23C46928"/>
    <w:rsid w:val="23D003CE"/>
    <w:rsid w:val="23E726D4"/>
    <w:rsid w:val="23FA7070"/>
    <w:rsid w:val="2400D256"/>
    <w:rsid w:val="24081102"/>
    <w:rsid w:val="24117CD0"/>
    <w:rsid w:val="241BBC03"/>
    <w:rsid w:val="246BB2DE"/>
    <w:rsid w:val="24884818"/>
    <w:rsid w:val="24B9443E"/>
    <w:rsid w:val="24B9908E"/>
    <w:rsid w:val="24D0BEE7"/>
    <w:rsid w:val="24D452E4"/>
    <w:rsid w:val="24E139FB"/>
    <w:rsid w:val="24F242FC"/>
    <w:rsid w:val="25582006"/>
    <w:rsid w:val="26E3CE43"/>
    <w:rsid w:val="2746B003"/>
    <w:rsid w:val="2789FC82"/>
    <w:rsid w:val="281122E1"/>
    <w:rsid w:val="28139615"/>
    <w:rsid w:val="281B151E"/>
    <w:rsid w:val="281B5A62"/>
    <w:rsid w:val="2858383F"/>
    <w:rsid w:val="28608E68"/>
    <w:rsid w:val="2860BA38"/>
    <w:rsid w:val="287F7C4F"/>
    <w:rsid w:val="2890A2FB"/>
    <w:rsid w:val="28B926FB"/>
    <w:rsid w:val="29459EB3"/>
    <w:rsid w:val="2965C287"/>
    <w:rsid w:val="299432F0"/>
    <w:rsid w:val="29B98885"/>
    <w:rsid w:val="29BC98BE"/>
    <w:rsid w:val="29D66057"/>
    <w:rsid w:val="2A0519FD"/>
    <w:rsid w:val="2A11F831"/>
    <w:rsid w:val="2A61E5C5"/>
    <w:rsid w:val="2AC0A3FA"/>
    <w:rsid w:val="2B5C531C"/>
    <w:rsid w:val="2BF68EF0"/>
    <w:rsid w:val="2D195BBE"/>
    <w:rsid w:val="2D576B20"/>
    <w:rsid w:val="2DA78B00"/>
    <w:rsid w:val="2E622326"/>
    <w:rsid w:val="2EA389DC"/>
    <w:rsid w:val="2EB273E2"/>
    <w:rsid w:val="2EF1092E"/>
    <w:rsid w:val="2EFC97EE"/>
    <w:rsid w:val="2F2E03E2"/>
    <w:rsid w:val="2FE1E428"/>
    <w:rsid w:val="2FEFC7C6"/>
    <w:rsid w:val="301866B0"/>
    <w:rsid w:val="30D933EB"/>
    <w:rsid w:val="310B42B4"/>
    <w:rsid w:val="31D4ACE8"/>
    <w:rsid w:val="31E26F72"/>
    <w:rsid w:val="32B191CD"/>
    <w:rsid w:val="32DBBC9D"/>
    <w:rsid w:val="32F22C4A"/>
    <w:rsid w:val="32F86FF8"/>
    <w:rsid w:val="3328D052"/>
    <w:rsid w:val="33315441"/>
    <w:rsid w:val="3335DE7A"/>
    <w:rsid w:val="335A8CCC"/>
    <w:rsid w:val="335FC3E8"/>
    <w:rsid w:val="33C29D83"/>
    <w:rsid w:val="33C825F3"/>
    <w:rsid w:val="33CA5F81"/>
    <w:rsid w:val="34339D86"/>
    <w:rsid w:val="3445A0D6"/>
    <w:rsid w:val="3502BB1E"/>
    <w:rsid w:val="355B4DD1"/>
    <w:rsid w:val="35D15CC6"/>
    <w:rsid w:val="362A8C61"/>
    <w:rsid w:val="366536CA"/>
    <w:rsid w:val="3666D662"/>
    <w:rsid w:val="36C1B341"/>
    <w:rsid w:val="36F45E45"/>
    <w:rsid w:val="37322019"/>
    <w:rsid w:val="373EEE5C"/>
    <w:rsid w:val="379A91AE"/>
    <w:rsid w:val="38204614"/>
    <w:rsid w:val="38449696"/>
    <w:rsid w:val="3851E137"/>
    <w:rsid w:val="386E742F"/>
    <w:rsid w:val="38B2E340"/>
    <w:rsid w:val="38BEE75E"/>
    <w:rsid w:val="38C7C2E1"/>
    <w:rsid w:val="38CCECFE"/>
    <w:rsid w:val="38FF880A"/>
    <w:rsid w:val="39253D16"/>
    <w:rsid w:val="3987F2D5"/>
    <w:rsid w:val="3A27F358"/>
    <w:rsid w:val="3A7DFC9D"/>
    <w:rsid w:val="3B524333"/>
    <w:rsid w:val="3B67F3B4"/>
    <w:rsid w:val="3C1A7C04"/>
    <w:rsid w:val="3CD4210E"/>
    <w:rsid w:val="3CDEB2F4"/>
    <w:rsid w:val="3D45E401"/>
    <w:rsid w:val="3D4C6CA2"/>
    <w:rsid w:val="3D4D6153"/>
    <w:rsid w:val="3DA164A5"/>
    <w:rsid w:val="3E7760CE"/>
    <w:rsid w:val="3ECC0BDA"/>
    <w:rsid w:val="3ED4EAAE"/>
    <w:rsid w:val="3EF3A057"/>
    <w:rsid w:val="3F0DEB8E"/>
    <w:rsid w:val="3F66C058"/>
    <w:rsid w:val="3F7B73A0"/>
    <w:rsid w:val="40A944F5"/>
    <w:rsid w:val="40A96EEF"/>
    <w:rsid w:val="40BD471B"/>
    <w:rsid w:val="40E5C3AF"/>
    <w:rsid w:val="41B2CFCA"/>
    <w:rsid w:val="41D45E21"/>
    <w:rsid w:val="41E25C66"/>
    <w:rsid w:val="41EB5C08"/>
    <w:rsid w:val="42349263"/>
    <w:rsid w:val="4257D0BF"/>
    <w:rsid w:val="4267C788"/>
    <w:rsid w:val="42AE7256"/>
    <w:rsid w:val="42E382C1"/>
    <w:rsid w:val="42F5DCF1"/>
    <w:rsid w:val="42FF555C"/>
    <w:rsid w:val="43012B77"/>
    <w:rsid w:val="43066ED3"/>
    <w:rsid w:val="4353F983"/>
    <w:rsid w:val="43545313"/>
    <w:rsid w:val="43788AFF"/>
    <w:rsid w:val="43B0320D"/>
    <w:rsid w:val="43C889EE"/>
    <w:rsid w:val="4441D2DC"/>
    <w:rsid w:val="44550361"/>
    <w:rsid w:val="44B608F9"/>
    <w:rsid w:val="44C58F51"/>
    <w:rsid w:val="44E36DD2"/>
    <w:rsid w:val="44F18194"/>
    <w:rsid w:val="453D6B8E"/>
    <w:rsid w:val="456D5535"/>
    <w:rsid w:val="459606BC"/>
    <w:rsid w:val="4597B2F5"/>
    <w:rsid w:val="45A1B3F8"/>
    <w:rsid w:val="45D78FD8"/>
    <w:rsid w:val="460E9717"/>
    <w:rsid w:val="463A5835"/>
    <w:rsid w:val="464F6AC8"/>
    <w:rsid w:val="465BF148"/>
    <w:rsid w:val="468644CA"/>
    <w:rsid w:val="46AE9886"/>
    <w:rsid w:val="46DA9249"/>
    <w:rsid w:val="4734BF98"/>
    <w:rsid w:val="475F3439"/>
    <w:rsid w:val="476DB3A3"/>
    <w:rsid w:val="47C6EFF3"/>
    <w:rsid w:val="47E3DCD2"/>
    <w:rsid w:val="482C9790"/>
    <w:rsid w:val="483BF4E4"/>
    <w:rsid w:val="48721D6B"/>
    <w:rsid w:val="48935434"/>
    <w:rsid w:val="4893F73A"/>
    <w:rsid w:val="48D46F61"/>
    <w:rsid w:val="48EA8078"/>
    <w:rsid w:val="48EB4811"/>
    <w:rsid w:val="48ECA930"/>
    <w:rsid w:val="49CB6AF2"/>
    <w:rsid w:val="49CF8678"/>
    <w:rsid w:val="4A4376D1"/>
    <w:rsid w:val="4A45EDAB"/>
    <w:rsid w:val="4A49267B"/>
    <w:rsid w:val="4A56905C"/>
    <w:rsid w:val="4A7E7865"/>
    <w:rsid w:val="4A83A88D"/>
    <w:rsid w:val="4A9CC9D2"/>
    <w:rsid w:val="4B1165E1"/>
    <w:rsid w:val="4B49A2D3"/>
    <w:rsid w:val="4B4B6A4C"/>
    <w:rsid w:val="4BB13957"/>
    <w:rsid w:val="4BFD7D8C"/>
    <w:rsid w:val="4C02082E"/>
    <w:rsid w:val="4C2AAC76"/>
    <w:rsid w:val="4C556A27"/>
    <w:rsid w:val="4C7B2D26"/>
    <w:rsid w:val="4CA20848"/>
    <w:rsid w:val="4CBF7E61"/>
    <w:rsid w:val="4CDE07B8"/>
    <w:rsid w:val="4CE0DF83"/>
    <w:rsid w:val="4DB464D6"/>
    <w:rsid w:val="4DE5C5C7"/>
    <w:rsid w:val="4DF721C6"/>
    <w:rsid w:val="4DFDB045"/>
    <w:rsid w:val="4E1561C4"/>
    <w:rsid w:val="4E19A483"/>
    <w:rsid w:val="4E893031"/>
    <w:rsid w:val="4F213559"/>
    <w:rsid w:val="4F49F6DB"/>
    <w:rsid w:val="4F4EF7D0"/>
    <w:rsid w:val="502DCEF6"/>
    <w:rsid w:val="505DC434"/>
    <w:rsid w:val="50EFEAA8"/>
    <w:rsid w:val="50F371AF"/>
    <w:rsid w:val="50FC236B"/>
    <w:rsid w:val="5126DB96"/>
    <w:rsid w:val="513F418D"/>
    <w:rsid w:val="51400BA5"/>
    <w:rsid w:val="5149BD61"/>
    <w:rsid w:val="5192CFA6"/>
    <w:rsid w:val="51AFC97B"/>
    <w:rsid w:val="51CA6A02"/>
    <w:rsid w:val="52004AD8"/>
    <w:rsid w:val="52324501"/>
    <w:rsid w:val="528EB530"/>
    <w:rsid w:val="52E4A1D9"/>
    <w:rsid w:val="530C2F6C"/>
    <w:rsid w:val="5326CA28"/>
    <w:rsid w:val="533EA7FC"/>
    <w:rsid w:val="5344B7AA"/>
    <w:rsid w:val="5453312E"/>
    <w:rsid w:val="545FC71C"/>
    <w:rsid w:val="54704EA7"/>
    <w:rsid w:val="55080238"/>
    <w:rsid w:val="555831D1"/>
    <w:rsid w:val="559CA19A"/>
    <w:rsid w:val="55C31A02"/>
    <w:rsid w:val="55EDE69D"/>
    <w:rsid w:val="56D85EB0"/>
    <w:rsid w:val="56DABCB4"/>
    <w:rsid w:val="56F9AC56"/>
    <w:rsid w:val="575A12C2"/>
    <w:rsid w:val="5811C659"/>
    <w:rsid w:val="583848EF"/>
    <w:rsid w:val="58F6E7CA"/>
    <w:rsid w:val="5974B6DC"/>
    <w:rsid w:val="5A0A526A"/>
    <w:rsid w:val="5A2217D1"/>
    <w:rsid w:val="5A39C46D"/>
    <w:rsid w:val="5A5C2F0D"/>
    <w:rsid w:val="5A9F88ED"/>
    <w:rsid w:val="5B0795EB"/>
    <w:rsid w:val="5B145653"/>
    <w:rsid w:val="5B264D6C"/>
    <w:rsid w:val="5B8C58FD"/>
    <w:rsid w:val="5BA1626D"/>
    <w:rsid w:val="5BC007DA"/>
    <w:rsid w:val="5BD3E838"/>
    <w:rsid w:val="5C0E9F1E"/>
    <w:rsid w:val="5C3CAE22"/>
    <w:rsid w:val="5C66D88D"/>
    <w:rsid w:val="5CD05827"/>
    <w:rsid w:val="5D9EAFC1"/>
    <w:rsid w:val="5DECDBED"/>
    <w:rsid w:val="5E1DD03C"/>
    <w:rsid w:val="5E956F7D"/>
    <w:rsid w:val="5EECA01A"/>
    <w:rsid w:val="5F1E0B4A"/>
    <w:rsid w:val="5F586D7A"/>
    <w:rsid w:val="5F719F69"/>
    <w:rsid w:val="5FEE0E9F"/>
    <w:rsid w:val="600FA0D3"/>
    <w:rsid w:val="60636544"/>
    <w:rsid w:val="60728E5B"/>
    <w:rsid w:val="60BC318F"/>
    <w:rsid w:val="60D6A0DA"/>
    <w:rsid w:val="60EA5C2C"/>
    <w:rsid w:val="60FADD49"/>
    <w:rsid w:val="61CA8A82"/>
    <w:rsid w:val="61E7018E"/>
    <w:rsid w:val="61F8EAD9"/>
    <w:rsid w:val="62085691"/>
    <w:rsid w:val="631326F2"/>
    <w:rsid w:val="6352B1B8"/>
    <w:rsid w:val="63750967"/>
    <w:rsid w:val="639F5A45"/>
    <w:rsid w:val="63F5FEB1"/>
    <w:rsid w:val="6407B94D"/>
    <w:rsid w:val="645617EC"/>
    <w:rsid w:val="646146A2"/>
    <w:rsid w:val="64BC1EFA"/>
    <w:rsid w:val="65183745"/>
    <w:rsid w:val="654F19B8"/>
    <w:rsid w:val="6555489C"/>
    <w:rsid w:val="6592E061"/>
    <w:rsid w:val="65D54338"/>
    <w:rsid w:val="661E6961"/>
    <w:rsid w:val="66A3EB52"/>
    <w:rsid w:val="66BDB77B"/>
    <w:rsid w:val="66E593E3"/>
    <w:rsid w:val="671E9952"/>
    <w:rsid w:val="674F3BDE"/>
    <w:rsid w:val="6767C6EA"/>
    <w:rsid w:val="67B9EFE6"/>
    <w:rsid w:val="67F9C928"/>
    <w:rsid w:val="6806B366"/>
    <w:rsid w:val="680D598C"/>
    <w:rsid w:val="68196572"/>
    <w:rsid w:val="6824AD60"/>
    <w:rsid w:val="68DBAF34"/>
    <w:rsid w:val="68F17B5E"/>
    <w:rsid w:val="6933885E"/>
    <w:rsid w:val="69EF2C07"/>
    <w:rsid w:val="6A311A6C"/>
    <w:rsid w:val="6AA6091E"/>
    <w:rsid w:val="6ABAE7C9"/>
    <w:rsid w:val="6AFC0181"/>
    <w:rsid w:val="6B1DB7D1"/>
    <w:rsid w:val="6B2DD753"/>
    <w:rsid w:val="6B4BF668"/>
    <w:rsid w:val="6B910EDC"/>
    <w:rsid w:val="6BF42F83"/>
    <w:rsid w:val="6C3558AD"/>
    <w:rsid w:val="6C53BCC4"/>
    <w:rsid w:val="6C9A5A47"/>
    <w:rsid w:val="6CC3A638"/>
    <w:rsid w:val="6D023195"/>
    <w:rsid w:val="6D071671"/>
    <w:rsid w:val="6D61F51D"/>
    <w:rsid w:val="6DE2F602"/>
    <w:rsid w:val="6E1AA2EF"/>
    <w:rsid w:val="6E313FB3"/>
    <w:rsid w:val="6F17657C"/>
    <w:rsid w:val="6F238104"/>
    <w:rsid w:val="6F336234"/>
    <w:rsid w:val="6F8CC7D5"/>
    <w:rsid w:val="6FA8EC7F"/>
    <w:rsid w:val="6FC3D3BD"/>
    <w:rsid w:val="70018A0E"/>
    <w:rsid w:val="7046A1B2"/>
    <w:rsid w:val="7079B367"/>
    <w:rsid w:val="7089CCFD"/>
    <w:rsid w:val="70A03504"/>
    <w:rsid w:val="70B60D60"/>
    <w:rsid w:val="70CDBBDE"/>
    <w:rsid w:val="71DDED3C"/>
    <w:rsid w:val="71F23411"/>
    <w:rsid w:val="7245E497"/>
    <w:rsid w:val="7259F3FF"/>
    <w:rsid w:val="7290225F"/>
    <w:rsid w:val="72960855"/>
    <w:rsid w:val="7306F115"/>
    <w:rsid w:val="7334CB30"/>
    <w:rsid w:val="733F012B"/>
    <w:rsid w:val="736F975C"/>
    <w:rsid w:val="7377AAFE"/>
    <w:rsid w:val="73A0F6B0"/>
    <w:rsid w:val="73BA146C"/>
    <w:rsid w:val="73BB0388"/>
    <w:rsid w:val="73EC6301"/>
    <w:rsid w:val="74145079"/>
    <w:rsid w:val="742ECF19"/>
    <w:rsid w:val="743C21ED"/>
    <w:rsid w:val="74403E52"/>
    <w:rsid w:val="74753AB0"/>
    <w:rsid w:val="749B48FF"/>
    <w:rsid w:val="74A91001"/>
    <w:rsid w:val="74B4CAB3"/>
    <w:rsid w:val="74C40555"/>
    <w:rsid w:val="74FF16E0"/>
    <w:rsid w:val="7531B8B6"/>
    <w:rsid w:val="7532E973"/>
    <w:rsid w:val="75B48750"/>
    <w:rsid w:val="75F8EA4D"/>
    <w:rsid w:val="760BDB13"/>
    <w:rsid w:val="760BF0F3"/>
    <w:rsid w:val="767E0243"/>
    <w:rsid w:val="77166F07"/>
    <w:rsid w:val="77292C7B"/>
    <w:rsid w:val="7792EBBD"/>
    <w:rsid w:val="77A2A5B4"/>
    <w:rsid w:val="77E1806A"/>
    <w:rsid w:val="77EAEA2F"/>
    <w:rsid w:val="77F45B40"/>
    <w:rsid w:val="783ED1B8"/>
    <w:rsid w:val="78680A89"/>
    <w:rsid w:val="790E5244"/>
    <w:rsid w:val="7A23F95E"/>
    <w:rsid w:val="7A3AFB04"/>
    <w:rsid w:val="7A7A9788"/>
    <w:rsid w:val="7A8E5FB7"/>
    <w:rsid w:val="7AC0F020"/>
    <w:rsid w:val="7AC8FD54"/>
    <w:rsid w:val="7AF6188B"/>
    <w:rsid w:val="7B18F3DE"/>
    <w:rsid w:val="7B21082A"/>
    <w:rsid w:val="7B381866"/>
    <w:rsid w:val="7BB4DFF0"/>
    <w:rsid w:val="7BD0101B"/>
    <w:rsid w:val="7C2DA37D"/>
    <w:rsid w:val="7C488996"/>
    <w:rsid w:val="7C7EE6F4"/>
    <w:rsid w:val="7CDD422E"/>
    <w:rsid w:val="7CFFE8A9"/>
    <w:rsid w:val="7D2188CC"/>
    <w:rsid w:val="7D785015"/>
    <w:rsid w:val="7D8B78F1"/>
    <w:rsid w:val="7DBC5254"/>
    <w:rsid w:val="7E0349EC"/>
    <w:rsid w:val="7E41AE58"/>
    <w:rsid w:val="7E6B6201"/>
    <w:rsid w:val="7EFBB136"/>
    <w:rsid w:val="7F0B2BC5"/>
    <w:rsid w:val="7F1C9369"/>
    <w:rsid w:val="7F4B4C1C"/>
    <w:rsid w:val="7F5CF8AA"/>
    <w:rsid w:val="7F6CE3D3"/>
    <w:rsid w:val="7F8339DC"/>
    <w:rsid w:val="7F85A7ED"/>
    <w:rsid w:val="7FDA1AC1"/>
    <w:rsid w:val="7FEDD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CE28C1"/>
  </w:style>
  <w:style w:type="paragraph" w:styleId="Heading1">
    <w:name w:val="heading 1"/>
    <w:basedOn w:val="Normal"/>
    <w:next w:val="Normal"/>
    <w:link w:val="Heading1Char"/>
    <w:uiPriority w:val="9"/>
    <w:qFormat/>
    <w:rsid w:val="0027719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xmsolistparagraph" w:customStyle="1">
    <w:name w:val="x_msolistparagraph"/>
    <w:basedOn w:val="Normal"/>
    <w:rsid w:val="00967E47"/>
    <w:pPr>
      <w:spacing w:line="252" w:lineRule="auto"/>
      <w:ind w:left="720"/>
    </w:pPr>
    <w:rPr>
      <w:rFonts w:ascii="Calibri" w:hAnsi="Calibri" w:cs="Calibri" w:eastAsiaTheme="minorEastAsia"/>
    </w:rPr>
  </w:style>
  <w:style w:type="character" w:styleId="normaltextrun1" w:customStyle="1">
    <w:name w:val="normaltextrun1"/>
    <w:basedOn w:val="DefaultParagraphFont"/>
    <w:rsid w:val="00967E47"/>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7313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313C"/>
    <w:rPr>
      <w:rFonts w:ascii="Segoe UI" w:hAnsi="Segoe UI" w:cs="Segoe UI"/>
      <w:sz w:val="18"/>
      <w:szCs w:val="18"/>
    </w:rPr>
  </w:style>
  <w:style w:type="character" w:styleId="Heading1Char" w:customStyle="1">
    <w:name w:val="Heading 1 Char"/>
    <w:basedOn w:val="DefaultParagraphFont"/>
    <w:link w:val="Heading1"/>
    <w:uiPriority w:val="9"/>
    <w:rsid w:val="0027719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uptodate.com/contents/basic-principles-of-wound-management?search=wet%20to%20dry%20dressing&amp;source=search_result&amp;selectedTitle=1~150&amp;usage_type=default&amp;display_rank=1"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healthline.com/health/kennedy-ulcer"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ptodate.com/contents/risk-factors-for-impaired-wound-healing-and-wound-complications?search=smoking%20consequences&amp;source=search_result&amp;selectedTitle=5~150&amp;usage_type=default&amp;display_rank=5" TargetMode="External" Id="rId14" /><Relationship Type="http://schemas.openxmlformats.org/officeDocument/2006/relationships/glossaryDocument" Target="/word/glossary/document.xml" Id="Re5395de2b4014311" /><Relationship Type="http://schemas.openxmlformats.org/officeDocument/2006/relationships/hyperlink" Target="https://www.nawccb.org/" TargetMode="External" Id="Rfbb3dfdd7c8c4a56" /><Relationship Type="http://schemas.openxmlformats.org/officeDocument/2006/relationships/hyperlink" Target="mailto:RBresidency@clinicasierravista.orhg" TargetMode="External" Id="R1118bec6e9a449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fefea2-e558-494c-b296-b7705fec85a8}"/>
      </w:docPartPr>
      <w:docPartBody>
        <w:p w14:paraId="0FC80E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1" ma:contentTypeDescription="Create a new document." ma:contentTypeScope="" ma:versionID="c3da9fdd25bfc47a5b1458681f3abcd7">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8303a950ea2f36f8a2080e535a61b2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2.xml><?xml version="1.0" encoding="utf-8"?>
<ds:datastoreItem xmlns:ds="http://schemas.openxmlformats.org/officeDocument/2006/customXml" ds:itemID="{25E926B2-17DC-47DC-9586-9FA0E943A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E1D73-B6EB-489C-937F-C52592842403}">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33b01f1f-d5f2-47d4-bb17-2388438121e1"/>
    <ds:schemaRef ds:uri="b4b82757-1fdc-4cc8-825e-9c11f1eba479"/>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Hector Jose Arreaza</dc:creator>
  <keywords/>
  <dc:description/>
  <lastModifiedBy>Hector Jose Arreaza</lastModifiedBy>
  <revision>14</revision>
  <lastPrinted>2020-04-10T01:51:00.0000000Z</lastPrinted>
  <dcterms:created xsi:type="dcterms:W3CDTF">2020-04-01T21:12:00.0000000Z</dcterms:created>
  <dcterms:modified xsi:type="dcterms:W3CDTF">2020-04-11T20:27:10.1501980Z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